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China</w:t>
      </w:r>
      <w:r>
        <w:t xml:space="preserve"> </w:t>
      </w:r>
      <w:r>
        <w:t xml:space="preserve">Shanghai</w:t>
      </w:r>
    </w:p>
    <w:bookmarkStart w:id="27" w:name="X534f312d84b64883fead8e8fcc8d36fa6040214"/>
    <w:p>
      <w:pPr>
        <w:pStyle w:val="Heading1"/>
      </w:pPr>
      <w:r>
        <w:t xml:space="preserve">The Contemporary Photographer in China Shanghai: A Critical Dissertation on Art, Identity, and Urban Transformation</w:t>
      </w:r>
    </w:p>
    <w:p>
      <w:pPr>
        <w:pStyle w:val="FirstParagraph"/>
      </w:pPr>
      <w:r>
        <w:t xml:space="preserve">Within the dynamic landscape of global urbanism, this dissertation examines the evolving role of the</w:t>
      </w:r>
      <w:r>
        <w:t xml:space="preserve"> </w:t>
      </w:r>
      <w:r>
        <w:rPr>
          <w:bCs/>
          <w:b/>
        </w:rPr>
        <w:t xml:space="preserve">Photographer</w:t>
      </w:r>
      <w:r>
        <w:t xml:space="preserve"> </w:t>
      </w:r>
      <w:r>
        <w:t xml:space="preserve">in</w:t>
      </w:r>
      <w:r>
        <w:t xml:space="preserve"> </w:t>
      </w:r>
      <w:r>
        <w:rPr>
          <w:bCs/>
          <w:b/>
        </w:rPr>
        <w:t xml:space="preserve">China Shanghai</w:t>
      </w:r>
      <w:r>
        <w:t xml:space="preserve">, a metropolis emblematic of rapid modernization and cultural fusion. As one of Asia's most influential cities, Shanghai presents an unparalleled case study for understanding how visual storytelling intersects with socio-economic shifts. This research argues that the contemporary photographer in Shanghai operates at the nexus of tradition and futurism, navigating complex institutional frameworks while documenting a city perpetually reinventing itself—a task demanding both artistic integrity and contextual sophistication.</w:t>
      </w:r>
    </w:p>
    <w:bookmarkStart w:id="20" w:name="X60d3d9edbcc8acddb2a59f0633da02d73e150c6"/>
    <w:p>
      <w:pPr>
        <w:pStyle w:val="Heading2"/>
      </w:pPr>
      <w:r>
        <w:t xml:space="preserve">Historical Context: Photography as Urban Archaeology</w:t>
      </w:r>
    </w:p>
    <w:p>
      <w:pPr>
        <w:pStyle w:val="FirstParagraph"/>
      </w:pPr>
      <w:r>
        <w:t xml:space="preserve">The legacy of photography in Shanghai dates to the 1840s when Western photographers captured the Bund's colonial architecture. Today, this historical thread informs modern practice. A critical dissertation must acknowledge how photographers today inherit a rich visual archive while confronting a city that has erased entire neighborhoods to build skyscrapers. The</w:t>
      </w:r>
      <w:r>
        <w:t xml:space="preserve"> </w:t>
      </w:r>
      <w:r>
        <w:rPr>
          <w:bCs/>
          <w:b/>
        </w:rPr>
        <w:t xml:space="preserve">Photographer</w:t>
      </w:r>
      <w:r>
        <w:t xml:space="preserve"> </w:t>
      </w:r>
      <w:r>
        <w:t xml:space="preserve">in Shanghai thus becomes an urban archaeologist—retrieving cultural memory through images of vanishing shikumen (stone-gate) homes, bustling wet markets, and the juxtaposition of ancient Buddhist temples against holographic digital billboards. This dual perspective is essential for any meaningful dissertation on Shanghai's visual identity.</w:t>
      </w:r>
    </w:p>
    <w:bookmarkEnd w:id="20"/>
    <w:bookmarkStart w:id="21" w:name="X5c26a837e9560315a1cd9de54e5997f7cf37742"/>
    <w:p>
      <w:pPr>
        <w:pStyle w:val="Heading2"/>
      </w:pPr>
      <w:r>
        <w:t xml:space="preserve">Legal and Institutional Constraints in China Shanghai</w:t>
      </w:r>
    </w:p>
    <w:p>
      <w:pPr>
        <w:pStyle w:val="FirstParagraph"/>
      </w:pPr>
      <w:r>
        <w:t xml:space="preserve">Operating as a</w:t>
      </w:r>
      <w:r>
        <w:t xml:space="preserve"> </w:t>
      </w:r>
      <w:r>
        <w:rPr>
          <w:bCs/>
          <w:b/>
        </w:rPr>
        <w:t xml:space="preserve">Photographer</w:t>
      </w:r>
      <w:r>
        <w:t xml:space="preserve"> </w:t>
      </w:r>
      <w:r>
        <w:t xml:space="preserve">in</w:t>
      </w:r>
      <w:r>
        <w:t xml:space="preserve"> </w:t>
      </w:r>
      <w:r>
        <w:rPr>
          <w:bCs/>
          <w:b/>
        </w:rPr>
        <w:t xml:space="preserve">China Shanghai</w:t>
      </w:r>
      <w:r>
        <w:t xml:space="preserve"> </w:t>
      </w:r>
      <w:r>
        <w:t xml:space="preserve">requires navigating China's stringent media regulations. Unlike Western cities, street photography often necessitates permits from the Public Security Bureau for public spaces. This dissertation highlights how these constraints paradoxically fuel creativity: photographers like Wu Hung have pioneered "invisible" documentary techniques using telephoto lenses to capture social interactions without direct engagement. The Shanghai Municipal Administration for Culture and Tourism also mandates content review for commercial work, creating tension between artistic expression and state narratives. Yet this environment has birthed innovative approaches—such as collaborative projects with local communities—that transform restrictions into frameworks for deeper cultural dialogue.</w:t>
      </w:r>
    </w:p>
    <w:bookmarkEnd w:id="21"/>
    <w:bookmarkStart w:id="22" w:name="Xfea40f740728bb3433622124dee2d21bb6c9329"/>
    <w:p>
      <w:pPr>
        <w:pStyle w:val="Heading2"/>
      </w:pPr>
      <w:r>
        <w:t xml:space="preserve">Economic Opportunities: Commercial Versus Artistic Practice</w:t>
      </w:r>
    </w:p>
    <w:p>
      <w:pPr>
        <w:pStyle w:val="FirstParagraph"/>
      </w:pPr>
      <w:r>
        <w:t xml:space="preserve">Shanghai's economy fuels dual pathways for the photographer. The commercial sector—booming due to e-commerce (Taobao, JD.com) and luxury brands—demands high-volume image production. Meanwhile, the art scene thrives in spaces like the Power Station of Art and Bund 18 galleries, where photographers explore conceptual themes. This dissertation identifies a critical divide: while commercial work ensures economic viability (with average rates for Shanghai-based photographers reaching ¥20,000–50,000 per project), it often compromises artistic autonomy. Conversely, fine art photography gains traction through international platforms like the Shanghai International Photography Festival (launched 2018), where artists address themes of migration and digital alienation. The successful photographer in Shanghai thus masters this duality—a skill imperative for any comprehensive dissertation on the field.</w:t>
      </w:r>
    </w:p>
    <w:bookmarkEnd w:id="22"/>
    <w:bookmarkStart w:id="23" w:name="X03b926783f7dafec4d6f0b62537cf7fd35bdfa1"/>
    <w:p>
      <w:pPr>
        <w:pStyle w:val="Heading2"/>
      </w:pPr>
      <w:r>
        <w:t xml:space="preserve">Cultural Documentation: Capturing Shanghai's Identity Crisis</w:t>
      </w:r>
    </w:p>
    <w:p>
      <w:pPr>
        <w:pStyle w:val="FirstParagraph"/>
      </w:pPr>
      <w:r>
        <w:t xml:space="preserve">As a city symbolizing China's "rejuvenation," Shanghai presents a profound cultural paradox. Traditional tea houses and Jiangnan gardens exist alongside AI-driven smart districts like Zhangjiang High-Tech Park. This dissertation posits that the photographer serves as an essential witness to Shanghai's identity crisis: Are we documenting a city celebrating its past or relentlessly chasing its future? Photographers such as Chen Man, known for her "Chinoiserie" fashion editorials, exemplify this tension. Her work merges Qing Dynasty motifs with neon-lit modernity—a visual metaphor for Shanghai's soul-searching. The dissertation concludes that the most impactful photographers in Shanghai avoid nostalgic clichés, instead revealing the emotional texture of urban life through intimate portraits of migrant workers, elderly residents adapting to high-rises, or youth navigating social media-fueled self-expression.</w:t>
      </w:r>
    </w:p>
    <w:bookmarkEnd w:id="23"/>
    <w:bookmarkStart w:id="24" w:name="X526dbd677450f03a2cf690af2d6c87c4727812f"/>
    <w:p>
      <w:pPr>
        <w:pStyle w:val="Heading2"/>
      </w:pPr>
      <w:r>
        <w:t xml:space="preserve">Technology and the Future: Digital Transformation</w:t>
      </w:r>
    </w:p>
    <w:p>
      <w:pPr>
        <w:pStyle w:val="FirstParagraph"/>
      </w:pPr>
      <w:r>
        <w:t xml:space="preserve">The advent of smartphone photography has democratized image-making in Shanghai, yet it hasn't diminished professional value. Instead, this dissertation observes how top photographers leverage technology to deepen engagement. Drone footage documenting the Pudong skyline's growth (from 1990s construction sites to today's "vertical city") now informs architectural discourse. AI tools help analyze historical photo archives for cultural trends—projects like Shanghai Memory Project use machine learning to categorize 20,000+ images from the 1930s–80s. However, ethical questions arise: Should photographers use AI to reconstruct erased neighborhoods? This technological frontier demands that every</w:t>
      </w:r>
      <w:r>
        <w:t xml:space="preserve"> </w:t>
      </w:r>
      <w:r>
        <w:rPr>
          <w:bCs/>
          <w:b/>
        </w:rPr>
        <w:t xml:space="preserve">Photographer</w:t>
      </w:r>
      <w:r>
        <w:t xml:space="preserve"> </w:t>
      </w:r>
      <w:r>
        <w:t xml:space="preserve">in</w:t>
      </w:r>
      <w:r>
        <w:t xml:space="preserve"> </w:t>
      </w:r>
      <w:r>
        <w:rPr>
          <w:bCs/>
          <w:b/>
        </w:rPr>
        <w:t xml:space="preserve">China Shanghai</w:t>
      </w:r>
      <w:r>
        <w:t xml:space="preserve"> </w:t>
      </w:r>
      <w:r>
        <w:t xml:space="preserve">engages not just as an image-maker, but as a digital ethicist.</w:t>
      </w:r>
    </w:p>
    <w:bookmarkEnd w:id="24"/>
    <w:bookmarkStart w:id="26" w:name="Xf19fcec3a604559d974ddefbb2266a7369405ad"/>
    <w:p>
      <w:pPr>
        <w:pStyle w:val="Heading2"/>
      </w:pPr>
      <w:r>
        <w:t xml:space="preserve">Dissertation Conclusions: The Photographer as Urban Philosopher</w:t>
      </w:r>
    </w:p>
    <w:p>
      <w:pPr>
        <w:pStyle w:val="FirstParagraph"/>
      </w:pPr>
      <w:r>
        <w:t xml:space="preserve">This dissertation asserts that the photographer in China Shanghai transcends technical craft to become a societal philosopher. In a city where GDP growth outpaces cultural preservation, photographers offer irreplaceable perspectives on what constitutes "progress." Their work—whether exhibited in the Shanghai Center for Photography or shared via WeChat Moments—creates public conversations about memory, belonging, and China's place in the global visual economy. Crucially, successful practitioners understand that Shanghai isn't just a backdrop; it's an active participant shaping their vision. As one acclaimed local photographer stated: "We don't photograph Shanghai. We photograph its questions." This mindset is the dissertation's core thesis—validating that for every</w:t>
      </w:r>
      <w:r>
        <w:t xml:space="preserve"> </w:t>
      </w:r>
      <w:r>
        <w:rPr>
          <w:bCs/>
          <w:b/>
        </w:rPr>
        <w:t xml:space="preserve">Photographer</w:t>
      </w:r>
      <w:r>
        <w:t xml:space="preserve"> </w:t>
      </w:r>
      <w:r>
        <w:t xml:space="preserve">in</w:t>
      </w:r>
      <w:r>
        <w:t xml:space="preserve"> </w:t>
      </w:r>
      <w:r>
        <w:rPr>
          <w:bCs/>
          <w:b/>
        </w:rPr>
        <w:t xml:space="preserve">China Shanghai</w:t>
      </w:r>
      <w:r>
        <w:t xml:space="preserve">, the city itself is both subject and co-author.</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China Shanghai</dc:title>
  <dc:creator/>
  <dc:language>en</dc:language>
  <cp:keywords/>
  <dcterms:created xsi:type="dcterms:W3CDTF">2026-07-19T18:16:31Z</dcterms:created>
  <dcterms:modified xsi:type="dcterms:W3CDTF">2026-07-19T18:16:31Z</dcterms:modified>
</cp:coreProperties>
</file>

<file path=docProps/custom.xml><?xml version="1.0" encoding="utf-8"?>
<Properties xmlns="http://schemas.openxmlformats.org/officeDocument/2006/custom-properties" xmlns:vt="http://schemas.openxmlformats.org/officeDocument/2006/docPropsVTypes"/>
</file>