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Cairo's</w:t>
      </w:r>
      <w:r>
        <w:t xml:space="preserve"> </w:t>
      </w:r>
      <w:r>
        <w:t xml:space="preserve">Cultural</w:t>
      </w:r>
      <w:r>
        <w:t xml:space="preserve"> </w:t>
      </w:r>
      <w:r>
        <w:t xml:space="preserve">Tapestry</w:t>
      </w:r>
    </w:p>
    <w:bookmarkStart w:id="28" w:name="X9e64195a4643fc09e0d2ca6d78ee5a742de42da"/>
    <w:p>
      <w:pPr>
        <w:pStyle w:val="Heading1"/>
      </w:pPr>
      <w:r>
        <w:t xml:space="preserve">The Visual Chronicler: A Dissertation on the Contemporary Photographer in Egypt Cairo</w:t>
      </w:r>
    </w:p>
    <w:p>
      <w:pPr>
        <w:pStyle w:val="FirstParagraph"/>
      </w:pPr>
      <w:r>
        <w:rPr>
          <w:bCs/>
          <w:b/>
        </w:rPr>
        <w:t xml:space="preserve">Abstract:</w:t>
      </w:r>
      <w:r>
        <w:t xml:space="preserve"> </w:t>
      </w:r>
      <w:r>
        <w:t xml:space="preserve">This dissertation examines the evolving role and significance of the photographer within the dynamic urban landscape of Egypt Cairo. Focusing on cultural documentation, artistic expression, and socio-economic pressures, it argues that contemporary photographers in Egypt's capital are not merely image-makers but vital custodians of a rapidly transforming heritage. Through analysis of key practitioners, historical context, and current challenges, this study establishes the Photographer's indispensable contribution to understanding Egypt Cairo as both a living city and an enduring symbol of Egyptian identity.</w:t>
      </w:r>
    </w:p>
    <w:bookmarkStart w:id="20" w:name="introduction-cairo-through-the-lens"/>
    <w:p>
      <w:pPr>
        <w:pStyle w:val="Heading2"/>
      </w:pPr>
      <w:r>
        <w:t xml:space="preserve">Introduction: Cairo Through the Lens</w:t>
      </w:r>
    </w:p>
    <w:p>
      <w:pPr>
        <w:pStyle w:val="FirstParagraph"/>
      </w:pPr>
      <w:r>
        <w:t xml:space="preserve">Egypt Cairo, a metropolis where ancient history collides with modern ambition, presents a uniquely compelling subject for the Photographer. As the political, economic, and cultural heart of Egypt, Cairo's streets pulse with narratives waiting to be captured. This dissertation asserts that engaging with Cairo's visual reality is fundamental to comprehending its soul. The Photographer operating within Egypt Cairo faces a dual mandate: to document tangible heritage – from the Pyramids' silhouette against the desert sky to the intricate carvings of Islamic architecture in Old Cairo – and to interpret the intangible currents of daily life, resilience, and transformation. This role transcends tourism; it is an act of cultural preservation and critical dialogue.</w:t>
      </w:r>
    </w:p>
    <w:bookmarkEnd w:id="20"/>
    <w:bookmarkStart w:id="21" w:name="X01ecf6b5d54b06f429191b37a6c86138488cccd"/>
    <w:p>
      <w:pPr>
        <w:pStyle w:val="Heading2"/>
      </w:pPr>
      <w:r>
        <w:t xml:space="preserve">Historical Context: From Pioneers to Digital Age</w:t>
      </w:r>
    </w:p>
    <w:p>
      <w:pPr>
        <w:pStyle w:val="FirstParagraph"/>
      </w:pPr>
      <w:r>
        <w:t xml:space="preserve">The legacy of photography in Egypt Cairo stretches back to the 19th century with pioneers like Francis Frith capturing the Sphinx and Nile scenes for European audiences. However, the contemporary Photographer in Egypt Cairo operates within a vastly different paradigm. The post-2011 era, economic shifts, and digital revolution have reshaped both the subject matter and the means of production. This dissertation explores how modern photographers navigate this complex terrain, moving beyond merely replicating historical views to actively engaging with questions of urbanization, social change, and cultural identity specific to Egypt Cairo. The Photographer today is often a local witness documenting their own community's evolution, rather than an external observer.</w:t>
      </w:r>
    </w:p>
    <w:bookmarkEnd w:id="21"/>
    <w:bookmarkStart w:id="25" w:name="X4eb2db4fedc2f225b2eff6a58214563381e9fdd"/>
    <w:p>
      <w:pPr>
        <w:pStyle w:val="Heading2"/>
      </w:pPr>
      <w:r>
        <w:t xml:space="preserve">Key Themes: The Multifaceted Role of the Photographer</w:t>
      </w:r>
    </w:p>
    <w:bookmarkStart w:id="22" w:name="cultural-archivist-and-storyteller"/>
    <w:p>
      <w:pPr>
        <w:pStyle w:val="Heading3"/>
      </w:pPr>
      <w:r>
        <w:t xml:space="preserve">1. Cultural Archivist and Storyteller</w:t>
      </w:r>
    </w:p>
    <w:p>
      <w:pPr>
        <w:pStyle w:val="FirstParagraph"/>
      </w:pPr>
      <w:r>
        <w:t xml:space="preserve">A primary function of the Photographer in Egypt Cairo is cultural archiving. As neighborhoods like Mohandiseen undergo gentrification or historic quarters like Bab El Louk face displacement, photographers document vanishing street life, artisanal crafts (such as calligraphy or metalwork in Khan el-Khalili), and communal rituals. This work transcends aesthetics; it is an urgent act of safeguarding intangible cultural heritage against the erasure of time and development. The Photographer becomes a keeper of collective memory for Cairo's diverse communities – from Coptic Christians in Old Cairo to Nubian families near Aswan who have migrated, each contributing to the city's layered narrative.</w:t>
      </w:r>
    </w:p>
    <w:bookmarkEnd w:id="22"/>
    <w:bookmarkStart w:id="23" w:name="Xd12f7b9772067e9197c3e931ee9c340f24c1841"/>
    <w:p>
      <w:pPr>
        <w:pStyle w:val="Heading3"/>
      </w:pPr>
      <w:r>
        <w:t xml:space="preserve">2. Navigating Commercial Pressures and Artistic Integrity</w:t>
      </w:r>
    </w:p>
    <w:p>
      <w:pPr>
        <w:pStyle w:val="FirstParagraph"/>
      </w:pPr>
      <w:r>
        <w:t xml:space="preserve">The Photographer in Egypt Cairo operates within a challenging commercial ecosystem. Tourism, while a significant market (often demanding clichéd Nile or Sphinx shots), can pressure artists towards superficial representations that misrepresent the city's complexity. This dissertation analyzes how ethical Photographers balance viability with authenticity. Some leverage social media platforms to reach global audiences with nuanced projects on themes like women's empowerment in informal settlements, or the daily life of workers along the Nile Corniche. The struggle for fair compensation and intellectual property rights remains a critical issue for many professional Photographers seeking to sustain their work amidst economic pressures common across Egypt Cairo.</w:t>
      </w:r>
    </w:p>
    <w:bookmarkEnd w:id="23"/>
    <w:bookmarkStart w:id="24" w:name="Xc2de1df389bc27b3ac284ea6a9877f6f2371e22"/>
    <w:p>
      <w:pPr>
        <w:pStyle w:val="Heading3"/>
      </w:pPr>
      <w:r>
        <w:t xml:space="preserve">3. Digital Transformation and New Narratives</w:t>
      </w:r>
    </w:p>
    <w:p>
      <w:pPr>
        <w:pStyle w:val="FirstParagraph"/>
      </w:pPr>
      <w:r>
        <w:t xml:space="preserve">The rise of digital photography and social media has democratized image-making in Egypt Cairo, enabling a new generation of photographers to emerge beyond traditional agencies or galleries. This dissertation examines how platforms like Instagram allow local Photographers to bypass conventional gatekeepers, share alternative perspectives on the city (e.g., exploring contemporary street art in Heliopolis or documenting LGBTQ+ communities navigating social norms), and foster direct engagement with both domestic and international audiences. This digital shift is reshaping the Photographer's role from passive observer to active participant in global visual discourse about Egypt Cairo.</w:t>
      </w:r>
    </w:p>
    <w:bookmarkEnd w:id="24"/>
    <w:bookmarkEnd w:id="25"/>
    <w:bookmarkStart w:id="26" w:name="Xf4b8a54fbaf044e834f9df028f6004d33401465"/>
    <w:p>
      <w:pPr>
        <w:pStyle w:val="Heading2"/>
      </w:pPr>
      <w:r>
        <w:t xml:space="preserve">Methodology: Engaging with the Visual Reality</w:t>
      </w:r>
    </w:p>
    <w:p>
      <w:pPr>
        <w:pStyle w:val="FirstParagraph"/>
      </w:pPr>
      <w:r>
        <w:t xml:space="preserve">This dissertation employs a qualitative approach, drawing on extensive analysis of photographic bodies (both historical and contemporary), interviews with key Photographers operating within Egypt Cairo (including those working in documentary, fine art, and commercial spheres), and critical engagement with scholarly literature on urban studies, visual anthropology, and Egyptian cultural history. Fieldwork conducted within specific neighborhoods of Cairo provided essential context for understanding the Photographer's lived experience.</w:t>
      </w:r>
    </w:p>
    <w:bookmarkEnd w:id="26"/>
    <w:bookmarkStart w:id="27" w:name="Xb864dd6d67ae556941f22c1de2e171470c0a5ac"/>
    <w:p>
      <w:pPr>
        <w:pStyle w:val="Heading2"/>
      </w:pPr>
      <w:r>
        <w:t xml:space="preserve">Conclusion: The Unseen Architect of Memory</w:t>
      </w:r>
    </w:p>
    <w:p>
      <w:pPr>
        <w:pStyle w:val="FirstParagraph"/>
      </w:pPr>
      <w:r>
        <w:t xml:space="preserve">In conclusion, this dissertation underscores that the Photographer in Egypt Cairo is far more than a technical craftsman. They are an indispensable chronicler navigating a city in constant flux. Their work provides irreplaceable visual evidence of cultural continuity and change, challenging monolithic narratives about Egypt and offering profound insights into the human experience within its bustling streets and ancient heart. As Egypt Cairo continues to evolve – economically, politically, and architecturally – the Photographer's role becomes increasingly vital as a lens for understanding both the city's past and its complex present. This study affirms that a true Dissertation on contemporary Egypt cannot be complete without centering the perspective of those who capture its essence: the Photographer. The visual record they create is not merely documentation; it is an active, essential part of shaping how Egypt Cairo, and indeed Egypt itself, is perceived and remembered by generations to come.</w:t>
      </w:r>
    </w:p>
    <w:p>
      <w:pPr>
        <w:pStyle w:val="BodyText"/>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Egypt Cairo's Cultural Tapestry</dc:title>
  <dc:creator/>
  <dc:language>en</dc:language>
  <cp:keywords/>
  <dcterms:created xsi:type="dcterms:W3CDTF">2026-05-02T02:59:04Z</dcterms:created>
  <dcterms:modified xsi:type="dcterms:W3CDTF">2026-05-02T02:59:04Z</dcterms:modified>
</cp:coreProperties>
</file>

<file path=docProps/custom.xml><?xml version="1.0" encoding="utf-8"?>
<Properties xmlns="http://schemas.openxmlformats.org/officeDocument/2006/custom-properties" xmlns:vt="http://schemas.openxmlformats.org/officeDocument/2006/docPropsVTypes"/>
</file>