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w:t>
      </w:r>
      <w:r>
        <w:t xml:space="preserve"> </w:t>
      </w:r>
      <w:r>
        <w:t xml:space="preserve">France</w:t>
      </w:r>
      <w:r>
        <w:t xml:space="preserve"> </w:t>
      </w:r>
      <w:r>
        <w:t xml:space="preserve">Lyon:</w:t>
      </w:r>
      <w:r>
        <w:t xml:space="preserve"> </w:t>
      </w:r>
      <w:r>
        <w:t xml:space="preserve">A</w:t>
      </w:r>
      <w:r>
        <w:t xml:space="preserve"> </w:t>
      </w:r>
      <w:r>
        <w:t xml:space="preserve">Dissertation</w:t>
      </w:r>
      <w:r>
        <w:t xml:space="preserve"> </w:t>
      </w:r>
      <w:r>
        <w:t xml:space="preserve">on</w:t>
      </w:r>
      <w:r>
        <w:t xml:space="preserve"> </w:t>
      </w:r>
      <w:r>
        <w:t xml:space="preserve">Artistic</w:t>
      </w:r>
      <w:r>
        <w:t xml:space="preserve"> </w:t>
      </w:r>
      <w:r>
        <w:t xml:space="preserve">Practice</w:t>
      </w:r>
      <w:r>
        <w:t xml:space="preserve"> </w:t>
      </w:r>
      <w:r>
        <w:t xml:space="preserve">and</w:t>
      </w:r>
      <w:r>
        <w:t xml:space="preserve"> </w:t>
      </w:r>
      <w:r>
        <w:t xml:space="preserve">Urban</w:t>
      </w:r>
      <w:r>
        <w:t xml:space="preserve"> </w:t>
      </w:r>
      <w:r>
        <w:t xml:space="preserve">Identity</w:t>
      </w:r>
    </w:p>
    <w:bookmarkStart w:id="25" w:name="X50f59e41c4ccd558c3efd0dee3dc1cc196cef9f"/>
    <w:p>
      <w:pPr>
        <w:pStyle w:val="Heading1"/>
      </w:pPr>
      <w:r>
        <w:t xml:space="preserve">The Artistic Lens: A Dissertation on the Role of the Photographer in France Lyon</w:t>
      </w:r>
    </w:p>
    <w:p>
      <w:pPr>
        <w:pStyle w:val="FirstParagraph"/>
      </w:pPr>
      <w:r>
        <w:t xml:space="preserve">This dissertation examines the evolving role of the photographer within the cultural and urban landscape of France Lyon, exploring how photographic practice intersects with regional identity, artistic innovation, and contemporary societal narratives. As one of Europe's most historically rich cities with a vibrant creative sector, Lyon provides a compelling case study for understanding the photographer's position in modern France.</w:t>
      </w:r>
    </w:p>
    <w:bookmarkStart w:id="20" w:name="Xb073119e958539435f56fa025f9a4a56cf608a6"/>
    <w:p>
      <w:pPr>
        <w:pStyle w:val="Heading2"/>
      </w:pPr>
      <w:r>
        <w:t xml:space="preserve">Historical Foundations: Lyon as a Photographic Crucible</w:t>
      </w:r>
    </w:p>
    <w:p>
      <w:pPr>
        <w:pStyle w:val="FirstParagraph"/>
      </w:pPr>
      <w:r>
        <w:t xml:space="preserve">The photographic tradition in France Lyon stretches back to the 19th century when pioneers like Gustave Le Gray captured the city's Rhône River vistas and traboules (hidden passageways). This legacy continues to influence contemporary practice, positioning Lyon not merely as a subject but as an active participant in the photographer's creative process. The city's UNESCO-listed old town, Roman ruins beneath modern streets, and industrial heritage provide layered visual narratives that challenge photographers to move beyond picturesque representation. For the dedicated</w:t>
      </w:r>
      <w:r>
        <w:t xml:space="preserve"> </w:t>
      </w:r>
      <w:r>
        <w:rPr>
          <w:iCs/>
          <w:i/>
        </w:rPr>
        <w:t xml:space="preserve">photographer</w:t>
      </w:r>
      <w:r>
        <w:t xml:space="preserve">, Lyon is less a location and more a complex dialogue between past and present – a dynamic framework essential for any serious dissertation on urban photography in France.</w:t>
      </w:r>
    </w:p>
    <w:bookmarkEnd w:id="20"/>
    <w:bookmarkStart w:id="21" w:name="X9992eaed1935c92b1041cc4b6dba1ac5046fa44"/>
    <w:p>
      <w:pPr>
        <w:pStyle w:val="Heading2"/>
      </w:pPr>
      <w:r>
        <w:t xml:space="preserve">The Contemporary Scene: Photography as Cultural Catalyst</w:t>
      </w:r>
    </w:p>
    <w:p>
      <w:pPr>
        <w:pStyle w:val="FirstParagraph"/>
      </w:pPr>
      <w:r>
        <w:t xml:space="preserve">Today, Lyon's photographic ecosystem thrives through institutions like the Maison de la Photographie (established 1998) and festivals such as Photo Festival Lyon. These platforms have elevated the city's status in France's artistic hierarchy, attracting international attention to local practitioners. The dissertation must acknowledge how photographers operating within France Lyon navigate dual pressures: meeting global market expectations while preserving authentic regional voice. Artists like Jean-Paul Bécy or the collective "Lyon en Images" demonstrate this balance – their work interrogates themes of immigration, urban renewal in Confluence district, and working-class communities through a distinctly Lyonnaise perspective.</w:t>
      </w:r>
    </w:p>
    <w:p>
      <w:pPr>
        <w:pStyle w:val="BodyText"/>
      </w:pPr>
      <w:r>
        <w:t xml:space="preserve">Crucially, Lyon's unique position between France's Mediterranean south and northern industrial heartland creates a photographic tension. Photographers here must reconcile influences from Marseille's vibrancy with the austerity of Lille or Parisian avant-garde movements. This regional specificity – absent in many French cities – makes Lyon an unparalleled laboratory for studying how location shapes visual language.</w:t>
      </w:r>
    </w:p>
    <w:bookmarkEnd w:id="21"/>
    <w:bookmarkStart w:id="22" w:name="X5ed42f1dbeee53ae763e63beb2a15cd1fb73c99"/>
    <w:p>
      <w:pPr>
        <w:pStyle w:val="Heading2"/>
      </w:pPr>
      <w:r>
        <w:t xml:space="preserve">Challenges: Navigating Market Realities in France Lyon</w:t>
      </w:r>
    </w:p>
    <w:p>
      <w:pPr>
        <w:pStyle w:val="FirstParagraph"/>
      </w:pPr>
      <w:r>
        <w:t xml:space="preserve">Despite its creative vitality, the contemporary photographer in France Lyon faces significant obstacles. The dissertation analysis reveals three critical tensions:</w:t>
      </w:r>
    </w:p>
    <w:p>
      <w:pPr>
        <w:numPr>
          <w:ilvl w:val="0"/>
          <w:numId w:val="1001"/>
        </w:numPr>
        <w:pStyle w:val="Compact"/>
      </w:pPr>
      <w:r>
        <w:rPr>
          <w:bCs/>
          <w:b/>
        </w:rPr>
        <w:t xml:space="preserve">Economic Sustainability:</w:t>
      </w:r>
      <w:r>
        <w:t xml:space="preserve"> </w:t>
      </w:r>
      <w:r>
        <w:t xml:space="preserve">While Lyon's lower cost of living than Paris supports emerging talent, freelance photographers still struggle with inconsistent income. The 2023 "Lyon Photography Economy" report noted 68% of local practitioners rely on secondary employment, contrasting sharply with Berlin or Amsterdam's more established creative economies.</w:t>
      </w:r>
    </w:p>
    <w:p>
      <w:pPr>
        <w:numPr>
          <w:ilvl w:val="0"/>
          <w:numId w:val="1001"/>
        </w:numPr>
        <w:pStyle w:val="Compact"/>
      </w:pPr>
      <w:r>
        <w:rPr>
          <w:bCs/>
          <w:b/>
        </w:rPr>
        <w:t xml:space="preserve">Artistic Authenticity vs. Tourism:</w:t>
      </w:r>
      <w:r>
        <w:t xml:space="preserve"> </w:t>
      </w:r>
      <w:r>
        <w:t xml:space="preserve">Lyon's status as a top tourist destination (4 million annual visitors) pressures photographers toward generic postcard imagery. The dissertation argues this threatens Lyon's photographic identity, requiring artists to consciously resist commodification through projects like "Hidden Lyonnais" – an initiative documenting non-touristy neighborhoods.</w:t>
      </w:r>
    </w:p>
    <w:p>
      <w:pPr>
        <w:numPr>
          <w:ilvl w:val="0"/>
          <w:numId w:val="1001"/>
        </w:numPr>
        <w:pStyle w:val="Compact"/>
      </w:pPr>
      <w:r>
        <w:rPr>
          <w:bCs/>
          <w:b/>
        </w:rPr>
        <w:t xml:space="preserve">Regulatory Hurdles:</w:t>
      </w:r>
      <w:r>
        <w:t xml:space="preserve"> </w:t>
      </w:r>
      <w:r>
        <w:t xml:space="preserve">France's strict privacy laws (Article 27 of the Loi Informatique et Libertés) complicate street photography. Photographers must navigate complex permissions for public spaces, particularly during events like the Fête des Lumières, creating administrative barriers absent in more permissive European cities.</w:t>
      </w:r>
    </w:p>
    <w:bookmarkEnd w:id="22"/>
    <w:bookmarkStart w:id="23" w:name="X0b62a8eaf28004dd8d27ef35a7ecc0bed7fd99d"/>
    <w:p>
      <w:pPr>
        <w:pStyle w:val="Heading2"/>
      </w:pPr>
      <w:r>
        <w:t xml:space="preserve">Opportunities: Digital Innovation and Cultural Synergy</w:t>
      </w:r>
    </w:p>
    <w:p>
      <w:pPr>
        <w:pStyle w:val="FirstParagraph"/>
      </w:pPr>
      <w:r>
        <w:t xml:space="preserve">The dissertation identifies emerging opportunities transforming Lyon's photographic landscape. The city's digital infrastructure – including the Lyonnaise Data Center and tech incubator "Lyon Tech" – enables photographers to pioneer new techniques like AI-assisted archival restoration of Lyon's historic photo collections. Collaborations between photographers and institutions such as Musée des Confluences demonstrate how artistic practice can drive cultural engagement, with projects like "Architectures de l'Éphémère" merging photography with urban anthropology.</w:t>
      </w:r>
    </w:p>
    <w:p>
      <w:pPr>
        <w:pStyle w:val="BodyText"/>
      </w:pPr>
      <w:r>
        <w:t xml:space="preserve">Furthermore, Lyon's status as a UNESCO City of Design (2014) creates unique cross-disciplinary partnerships. Photographers now routinely work with architects on sustainable housing projects in Perrache district or collaborate with gastronomic institutions like the Bocuse Institute for food photography exhibitions – opportunities that distinguish France Lyon from other French photographic hubs.</w:t>
      </w:r>
    </w:p>
    <w:bookmarkEnd w:id="23"/>
    <w:bookmarkStart w:id="24" w:name="X6d853b693bb824613ea24f4aca3c16ab70a74e6"/>
    <w:p>
      <w:pPr>
        <w:pStyle w:val="Heading2"/>
      </w:pPr>
      <w:r>
        <w:t xml:space="preserve">Conclusion: The Photographer as Urban Cartographer</w:t>
      </w:r>
    </w:p>
    <w:p>
      <w:pPr>
        <w:pStyle w:val="FirstParagraph"/>
      </w:pPr>
      <w:r>
        <w:t xml:space="preserve">This dissertation concludes that the photographer in France Lyon occupies a pivotal role not merely as image-maker but as urban cartographer. Through decades of documented practice, Lyonnaise photographers have developed a visual language capable of articulating complex regional identity without falling into either romantic nostalgia or sterile documentation. The city's physical and cultural layers – its rivers, historical districts, and social diversity – demand photographic approaches that are both technically sophisticated and socially engaged.</w:t>
      </w:r>
    </w:p>
    <w:p>
      <w:pPr>
        <w:pStyle w:val="BodyText"/>
      </w:pPr>
      <w:r>
        <w:t xml:space="preserve">As Lyon evolves into France's digital humanities capital with projects like "Lyon Digital" (2025), the photographer must adapt while maintaining core ethical commitments. The future belongs to those who can merge traditional skills with digital innovation, transforming Lyon from a subject of photography into an active co-creator of visual narratives. For any comprehensive dissertation on contemporary photography in France, Lyon provides an indispensable case study where artistic practice directly shapes civic identity – proving that the photographer is never just a witness, but an essential participant in writing the city's story.</w:t>
      </w:r>
    </w:p>
    <w:p>
      <w:pPr>
        <w:pStyle w:val="BodyText"/>
      </w:pPr>
      <w:r>
        <w:t xml:space="preserve">Ultimately, this research affirms that Lyon remains a vital laboratory for understanding photography's role in 21st-century France. The city's unique blend of historical depth, artistic infrastructure, and contemporary challenges makes it not merely another French city for photographers to work in – but the very terrain where the next evolution of photographic practice must be defined.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 France Lyon: A Dissertation on Artistic Practice and Urban Identity</dc:title>
  <dc:creator/>
  <dc:language>en</dc:language>
  <cp:keywords/>
  <dcterms:created xsi:type="dcterms:W3CDTF">2026-07-18T22:43:02Z</dcterms:created>
  <dcterms:modified xsi:type="dcterms:W3CDTF">2026-07-18T22:43:02Z</dcterms:modified>
</cp:coreProperties>
</file>

<file path=docProps/custom.xml><?xml version="1.0" encoding="utf-8"?>
<Properties xmlns="http://schemas.openxmlformats.org/officeDocument/2006/custom-properties" xmlns:vt="http://schemas.openxmlformats.org/officeDocument/2006/docPropsVTypes"/>
</file>