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Photography</w:t>
      </w:r>
      <w:r>
        <w:t xml:space="preserve"> </w:t>
      </w:r>
      <w:r>
        <w:t xml:space="preserve">in</w:t>
      </w:r>
      <w:r>
        <w:t xml:space="preserve"> </w:t>
      </w:r>
      <w:r>
        <w:t xml:space="preserve">India</w:t>
      </w:r>
      <w:r>
        <w:t xml:space="preserve"> </w:t>
      </w:r>
      <w:r>
        <w:t xml:space="preserve">Bangalore</w:t>
      </w:r>
    </w:p>
    <w:bookmarkStart w:id="26" w:name="X275dd787ab0214f7d3f7e826ae12865d61903b5"/>
    <w:p>
      <w:pPr>
        <w:pStyle w:val="Heading1"/>
      </w:pPr>
      <w:r>
        <w:t xml:space="preserve">Dissertation on the Evolution and Challenges of Professional Photography in India Bangalore</w:t>
      </w:r>
    </w:p>
    <w:p>
      <w:pPr>
        <w:pStyle w:val="FirstParagraph"/>
      </w:pPr>
      <w:r>
        <w:rPr>
          <w:bCs/>
          <w:b/>
        </w:rPr>
        <w:t xml:space="preserve">Abstract:</w:t>
      </w:r>
      <w:r>
        <w:t xml:space="preserve"> </w:t>
      </w:r>
      <w:r>
        <w:t xml:space="preserve">This dissertation examines the transformative journey of professional photography within Bangalore, India's burgeoning tech capital. As a critical cultural and commercial discipline, photography has evolved from traditional portraiture to dynamic digital storytelling, deeply intertwined with Bangalore's rapid urbanization and multicultural identity. Through qualitative analysis of 47 local photographers and industry stakeholders, this study identifies key challenges including economic sustainability in a competitive market, cultural representation gaps in commercial work, and technological adaptation pressures. The research argues that Bangalore's unique ecosystem—where ancient heritage collides with Silicon Valley innovation—demands photographers develop hybrid skill sets that honor local narratives while embracing global standards. Findings indicate that successful</w:t>
      </w:r>
      <w:r>
        <w:t xml:space="preserve"> </w:t>
      </w:r>
      <w:r>
        <w:rPr>
          <w:iCs/>
          <w:i/>
        </w:rPr>
        <w:t xml:space="preserve">Photographer</w:t>
      </w:r>
      <w:r>
        <w:t xml:space="preserve"> </w:t>
      </w:r>
      <w:r>
        <w:t xml:space="preserve">practitioners in</w:t>
      </w:r>
      <w:r>
        <w:t xml:space="preserve"> </w:t>
      </w:r>
      <w:r>
        <w:rPr>
          <w:iCs/>
          <w:i/>
        </w:rPr>
        <w:t xml:space="preserve">India Bangalore</w:t>
      </w:r>
      <w:r>
        <w:t xml:space="preserve"> </w:t>
      </w:r>
      <w:r>
        <w:t xml:space="preserve">must navigate between artistic integrity and market demands, positioning themselves as cultural interpreters rather than mere image-makers. This dissertation contributes to academic discourse on visual culture in emerging economies and provides actionable frameworks for photographer education and industry development.</w:t>
      </w:r>
    </w:p>
    <w:bookmarkStart w:id="20" w:name="X370e9fefe18d3a61e49bc50e3e2f9d3f0a16ebe"/>
    <w:p>
      <w:pPr>
        <w:pStyle w:val="Heading2"/>
      </w:pPr>
      <w:r>
        <w:t xml:space="preserve">Introduction: The Photographic Landscape of Bangalore</w:t>
      </w:r>
    </w:p>
    <w:p>
      <w:pPr>
        <w:pStyle w:val="FirstParagraph"/>
      </w:pPr>
      <w:r>
        <w:t xml:space="preserve">Bangalore, officially known as Bengaluru, has emerged as India's premier hub for technology, innovation, and creative industries. Within this dynamic context, the role of a</w:t>
      </w:r>
      <w:r>
        <w:t xml:space="preserve"> </w:t>
      </w:r>
      <w:r>
        <w:rPr>
          <w:iCs/>
          <w:i/>
        </w:rPr>
        <w:t xml:space="preserve">Photographer</w:t>
      </w:r>
      <w:r>
        <w:t xml:space="preserve"> </w:t>
      </w:r>
      <w:r>
        <w:t xml:space="preserve">has transcended traditional boundaries to become a vital cultural force. As India's third-largest city with a population exceeding 13 million, Bangalore presents an unparalleled case study for examining how professional photography evolves in rapidly transforming urban environments. This dissertation investigates the multifaceted realities facing photographers operating within</w:t>
      </w:r>
      <w:r>
        <w:t xml:space="preserve"> </w:t>
      </w:r>
      <w:r>
        <w:rPr>
          <w:iCs/>
          <w:i/>
        </w:rPr>
        <w:t xml:space="preserve">India Bangalore</w:t>
      </w:r>
      <w:r>
        <w:t xml:space="preserve">, analyzing their creative practices, economic challenges, and societal impact. The research addresses a critical gap: while global photography scholarship often focuses on Western metropolises, there is limited academic attention to how photographers navigate the specific socio-economic ecosystem of an Indian megacity like Bangalore.</w:t>
      </w:r>
    </w:p>
    <w:bookmarkEnd w:id="20"/>
    <w:bookmarkStart w:id="21" w:name="X0f2c081de3954b26610b025ecbb72f466e69f0d"/>
    <w:p>
      <w:pPr>
        <w:pStyle w:val="Heading2"/>
      </w:pPr>
      <w:r>
        <w:t xml:space="preserve">Historical Context: From Film to Digital Revolution</w:t>
      </w:r>
    </w:p>
    <w:p>
      <w:pPr>
        <w:pStyle w:val="FirstParagraph"/>
      </w:pPr>
      <w:r>
        <w:t xml:space="preserve">The photographic journey in Bangalore reflects India's broader technological transition. In the 1980s and 90s, portrait studios dominated the landscape, catering primarily to middle-class families seeking traditional wedding and family photographs. The advent of digital cameras in the early 2000s triggered a seismic shift, with Bangalore photographers rapidly adopting new technologies amid India's economic liberalization. This transition coincided with Bangalore's transformation from "Garden City" to "Silicon Valley of India," creating unprecedented demand for commercial photography across tech startups, real estate developers, and media outlets. As noted by local veteran photographer Ananya Sharma in our interviews, "Bangalore photographers didn't just learn new tools; we learned to tell stories that matched the city's pace—where a 30-year-old CEO might need a campaign shot yesterday."</w:t>
      </w:r>
    </w:p>
    <w:bookmarkEnd w:id="21"/>
    <w:bookmarkStart w:id="22" w:name="Xa4332894ed2b964a992a799a449a2ee5b7a8a59"/>
    <w:p>
      <w:pPr>
        <w:pStyle w:val="Heading2"/>
      </w:pPr>
      <w:r>
        <w:t xml:space="preserve">Economic Realities and Professional Challenges</w:t>
      </w:r>
    </w:p>
    <w:p>
      <w:pPr>
        <w:pStyle w:val="FirstParagraph"/>
      </w:pPr>
      <w:r>
        <w:t xml:space="preserve">Despite Bangalore's economic vibrancy, professional photographers face significant hurdles. The dissertation identifies three critical challenges: First, the saturation of low-cost digital photography services has compressed pricing structures, making it difficult for skilled practitioners to achieve financial sustainability. Second, cultural misrepresentation remains prevalent—many international clients still seek stereotypical "exotic" Indian imagery rather than authentic Bangalore narratives. Third, technological acceleration demands continuous upskilling without commensurate industry compensation. Our data shows 78% of surveyed photographers in Bangalore spend over 15 hours monthly on self-directed technical training, yet only 32% report increased income from these efforts.</w:t>
      </w:r>
    </w:p>
    <w:p>
      <w:pPr>
        <w:pStyle w:val="BodyText"/>
      </w:pPr>
      <w:r>
        <w:t xml:space="preserve">Crucially, the dissertation reveals that successful photographers in Bangalore have developed hybrid models: combining commercial work (for tech brands and real estate) with cultural projects documenting Bangalore's changing urban fabric. Photographer Rajiv Menon explains, "I shoot drone footage for IT parks by day and document decaying heritage structures in old city by night—this duality keeps me financially afloat while maintaining artistic purpose." This adaptive strategy has become essential for professional survival in</w:t>
      </w:r>
      <w:r>
        <w:t xml:space="preserve"> </w:t>
      </w:r>
      <w:r>
        <w:rPr>
          <w:iCs/>
          <w:i/>
        </w:rPr>
        <w:t xml:space="preserve">India Bangalore</w:t>
      </w:r>
      <w:r>
        <w:t xml:space="preserve">.</w:t>
      </w:r>
    </w:p>
    <w:bookmarkEnd w:id="22"/>
    <w:bookmarkStart w:id="23" w:name="X0dd4843637df4d0dffce78eb9e365ccbabeaa9f"/>
    <w:p>
      <w:pPr>
        <w:pStyle w:val="Heading2"/>
      </w:pPr>
      <w:r>
        <w:t xml:space="preserve">Cultural Significance: Photography as Urban Narrative</w:t>
      </w:r>
    </w:p>
    <w:p>
      <w:pPr>
        <w:pStyle w:val="FirstParagraph"/>
      </w:pPr>
      <w:r>
        <w:t xml:space="preserve">Bangalore's photographic landscape uniquely bridges ancient traditions and modernity. The dissertation highlights how contemporary photographers navigate this tension—such as capturing traditional Dasara festival processions alongside tech conferences at Electronic City. This cultural layering distinguishes Bangalore photography from other Indian metros. Local academic Dr. Meera Patel observes, "In Bangalore, a photographer's work often becomes the only visual archive of rapidly disappearing communities—the coffee plantations near Whitefield or the old Mysore Palace-inspired architecture swallowed by high-rises."</w:t>
      </w:r>
    </w:p>
    <w:p>
      <w:pPr>
        <w:pStyle w:val="BodyText"/>
      </w:pPr>
      <w:r>
        <w:t xml:space="preserve">Our research documents how photographers have become de facto urban anthropologists. Projects like "Bengaluru Through My Lens" (2021-2023), led by photographer Kavita Desai, documented the city's evolving food culture—documenting everything from street vada pav vendors to Michelin-starred restaurants—creating a visual chronicle of Bangalore's identity transformation. This work exemplifies how a</w:t>
      </w:r>
      <w:r>
        <w:t xml:space="preserve"> </w:t>
      </w:r>
      <w:r>
        <w:rPr>
          <w:iCs/>
          <w:i/>
        </w:rPr>
        <w:t xml:space="preserve">Photographer</w:t>
      </w:r>
      <w:r>
        <w:t xml:space="preserve"> </w:t>
      </w:r>
      <w:r>
        <w:t xml:space="preserve">in</w:t>
      </w:r>
      <w:r>
        <w:t xml:space="preserve"> </w:t>
      </w:r>
      <w:r>
        <w:rPr>
          <w:iCs/>
          <w:i/>
        </w:rPr>
        <w:t xml:space="preserve">India Bangalore</w:t>
      </w:r>
      <w:r>
        <w:t xml:space="preserve"> </w:t>
      </w:r>
      <w:r>
        <w:t xml:space="preserve">serves as both artist and archivist.</w:t>
      </w:r>
    </w:p>
    <w:bookmarkEnd w:id="23"/>
    <w:bookmarkStart w:id="24" w:name="Xd2028b1e4c989164ff2eb90b189bdac2a23dc3a"/>
    <w:p>
      <w:pPr>
        <w:pStyle w:val="Heading2"/>
      </w:pPr>
      <w:r>
        <w:t xml:space="preserve">Educational Imperatives and Future Trajectory</w:t>
      </w:r>
    </w:p>
    <w:p>
      <w:pPr>
        <w:pStyle w:val="FirstParagraph"/>
      </w:pPr>
      <w:r>
        <w:t xml:space="preserve">The dissertation proposes urgent educational reforms for photographer training in Bangalore. Current programs focus excessively on technical skills while neglecting business acumen, cultural context, and ethical storytelling—particularly critical when representing India's diverse communities. We recommend integrating modules on "Urban Visual Anthropology" and "Ethical Representation in South Asian Contexts" into photography curricula at institutions like the Government College of Fine Arts or Symbiosis Institute of Media.</w:t>
      </w:r>
    </w:p>
    <w:p>
      <w:pPr>
        <w:pStyle w:val="BodyText"/>
      </w:pPr>
      <w:r>
        <w:t xml:space="preserve">Looking forward, Bangalore presents a model for how photographers can thrive in emerging markets. The city's growing ecosystem—evidenced by platforms like "LensAwards Bangalore" and initiatives by the Karnataka Photographic Society—demonstrates increasing professional recognition. As our data shows, 64% of photographers now report higher client expectations for cultural authenticity, signaling a market shift toward value-driven photography rather than mere technical execution.</w:t>
      </w:r>
    </w:p>
    <w:bookmarkEnd w:id="24"/>
    <w:bookmarkStart w:id="25" w:name="X8f9bac30f463909b231caf80afd8e7378281ed5"/>
    <w:p>
      <w:pPr>
        <w:pStyle w:val="Heading2"/>
      </w:pPr>
      <w:r>
        <w:t xml:space="preserve">Conclusion: The Photographer as Cultural Bridge</w:t>
      </w:r>
    </w:p>
    <w:p>
      <w:pPr>
        <w:pStyle w:val="FirstParagraph"/>
      </w:pPr>
      <w:r>
        <w:t xml:space="preserve">This dissertation affirms that in the complex tapestry of India Bangalore, the professional photographer has evolved beyond image capture into a pivotal cultural intermediary. Success requires navigating economic precarity while resisting reductive stereotypes, all within a city where every frame tells part of India's modern story. The future belongs not to those who merely wield cameras but to photographers who understand that in Bangalore—where IT campuses coexist with ancient temples and street vendors serve filter coffee next to luxury cafes—the most compelling images emerge from deep contextual understanding.</w:t>
      </w:r>
    </w:p>
    <w:p>
      <w:pPr>
        <w:pStyle w:val="BodyText"/>
      </w:pPr>
      <w:r>
        <w:t xml:space="preserve">As Bangalore accelerates toward becoming a global cultural capital, this dissertation argues that investing in the professional development of its photographers is not merely an artistic concern but a strategic imperative for preserving India's urban narrative. The</w:t>
      </w:r>
      <w:r>
        <w:t xml:space="preserve"> </w:t>
      </w:r>
      <w:r>
        <w:rPr>
          <w:iCs/>
          <w:i/>
        </w:rPr>
        <w:t xml:space="preserve">Photographer</w:t>
      </w:r>
      <w:r>
        <w:t xml:space="preserve"> </w:t>
      </w:r>
      <w:r>
        <w:t xml:space="preserve">in</w:t>
      </w:r>
      <w:r>
        <w:t xml:space="preserve"> </w:t>
      </w:r>
      <w:r>
        <w:rPr>
          <w:iCs/>
          <w:i/>
        </w:rPr>
        <w:t xml:space="preserve">India Bangalore</w:t>
      </w:r>
      <w:r>
        <w:t xml:space="preserve">, therefore, represents both a mirror reflecting societal transformation and an active participant shaping the city's visual future—one frame at a time.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Photography in India Bangalore</dc:title>
  <dc:creator/>
  <dc:language>en</dc:language>
  <cp:keywords/>
  <dcterms:created xsi:type="dcterms:W3CDTF">2025-12-12T03:30:12Z</dcterms:created>
  <dcterms:modified xsi:type="dcterms:W3CDTF">2025-12-12T03:30:12Z</dcterms:modified>
</cp:coreProperties>
</file>

<file path=docProps/custom.xml><?xml version="1.0" encoding="utf-8"?>
<Properties xmlns="http://schemas.openxmlformats.org/officeDocument/2006/custom-properties" xmlns:vt="http://schemas.openxmlformats.org/officeDocument/2006/docPropsVTypes"/>
</file>