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Contemporary</w:t>
      </w:r>
      <w:r>
        <w:t xml:space="preserve"> </w:t>
      </w:r>
      <w:r>
        <w:t xml:space="preserve">Photographer</w:t>
      </w:r>
      <w:r>
        <w:t xml:space="preserve"> </w:t>
      </w:r>
      <w:r>
        <w:t xml:space="preserve">in</w:t>
      </w:r>
      <w:r>
        <w:t xml:space="preserve"> </w:t>
      </w:r>
      <w:r>
        <w:t xml:space="preserve">Myanmar</w:t>
      </w:r>
      <w:r>
        <w:t xml:space="preserve"> </w:t>
      </w:r>
      <w:r>
        <w:t xml:space="preserve">Yangon:</w:t>
      </w:r>
      <w:r>
        <w:t xml:space="preserve"> </w:t>
      </w:r>
      <w:r>
        <w:t xml:space="preserve">Capturing</w:t>
      </w:r>
      <w:r>
        <w:t xml:space="preserve"> </w:t>
      </w:r>
      <w:r>
        <w:t xml:space="preserve">Identity</w:t>
      </w:r>
      <w:r>
        <w:t xml:space="preserve"> </w:t>
      </w:r>
      <w:r>
        <w:t xml:space="preserve">and</w:t>
      </w:r>
      <w:r>
        <w:t xml:space="preserve"> </w:t>
      </w:r>
      <w:r>
        <w:t xml:space="preserve">Change</w:t>
      </w:r>
    </w:p>
    <w:bookmarkStart w:id="26" w:name="Xfc4869b0c4a71f4590bffbe18601bee6996b532"/>
    <w:p>
      <w:pPr>
        <w:pStyle w:val="Heading1"/>
      </w:pPr>
      <w:r>
        <w:t xml:space="preserve">A Dissertation on the Contemporary Photographer in Myanmar Yangon: Capturing Identity and Change</w:t>
      </w:r>
    </w:p>
    <w:p>
      <w:pPr>
        <w:pStyle w:val="FirstParagraph"/>
      </w:pPr>
      <w:r>
        <w:t xml:space="preserve">This academic dissertation examines the evolving role of the</w:t>
      </w:r>
      <w:r>
        <w:t xml:space="preserve"> </w:t>
      </w:r>
      <w:r>
        <w:rPr>
          <w:iCs/>
          <w:i/>
        </w:rPr>
        <w:t xml:space="preserve">Photographer</w:t>
      </w:r>
      <w:r>
        <w:t xml:space="preserve"> </w:t>
      </w:r>
      <w:r>
        <w:t xml:space="preserve">within the vibrant yet complex urban landscape of</w:t>
      </w:r>
      <w:r>
        <w:t xml:space="preserve"> </w:t>
      </w:r>
      <w:r>
        <w:rPr>
          <w:bCs/>
          <w:b/>
        </w:rPr>
        <w:t xml:space="preserve">Myanmar Yangon</w:t>
      </w:r>
      <w:r>
        <w:t xml:space="preserve">. As one of Southeast Asia's most historically rich cities, Yangon presents a unique confluence of tradition and modernity that demands nuanced visual documentation. This study argues that contemporary photographers operating in Myanmar Yangon are not merely image-makers but critical cultural interpreters navigating political shifts, economic transformation, and social identity preservation.</w:t>
      </w:r>
    </w:p>
    <w:bookmarkStart w:id="20" w:name="X716ca9d1641ceacf6f0bf8dd34eb870d8a7ad9d"/>
    <w:p>
      <w:pPr>
        <w:pStyle w:val="Heading2"/>
      </w:pPr>
      <w:r>
        <w:t xml:space="preserve">Contextualizing Photography in Myanmar Yangon</w:t>
      </w:r>
    </w:p>
    <w:p>
      <w:pPr>
        <w:pStyle w:val="FirstParagraph"/>
      </w:pPr>
      <w:r>
        <w:t xml:space="preserve">The city of Yangon—once the capital of British Burma and now a bustling metropolis—has experienced profound socio-political changes since the 2011 political reforms. This transition has created both unprecedented opportunities and significant challenges for visual artists. A</w:t>
      </w:r>
      <w:r>
        <w:t xml:space="preserve"> </w:t>
      </w:r>
      <w:r>
        <w:rPr>
          <w:iCs/>
          <w:i/>
        </w:rPr>
        <w:t xml:space="preserve">Photographer</w:t>
      </w:r>
      <w:r>
        <w:t xml:space="preserve"> </w:t>
      </w:r>
      <w:r>
        <w:t xml:space="preserve">working in Myanmar Yangon today must contend with layered realities: colonial-era architecture juxtaposed against glass skyscrapers, Buddhist monasteries adjacent to neon-lit night markets, and communities preserving ancient traditions amid rapid globalization. This dissertation positions the photographer as a crucial witness to these transformations.</w:t>
      </w:r>
    </w:p>
    <w:bookmarkEnd w:id="20"/>
    <w:bookmarkStart w:id="21" w:name="the-photographer-as-cultural-mediator"/>
    <w:p>
      <w:pPr>
        <w:pStyle w:val="Heading2"/>
      </w:pPr>
      <w:r>
        <w:t xml:space="preserve">The Photographer as Cultural Mediator</w:t>
      </w:r>
    </w:p>
    <w:p>
      <w:pPr>
        <w:pStyle w:val="FirstParagraph"/>
      </w:pPr>
      <w:r>
        <w:t xml:space="preserve">Unlike traditional documentary approaches, contemporary photographers in Yangon increasingly engage with participatory methodologies. Local practitioners such as Aung Thu and Nyein Chan have pioneered projects documenting marginalized communities—from Karen refugee camps to Yangon's aging rickshaw drivers—without exploitative framing. This shift represents a significant evolution from colonial-era photography that often exoticized Myanmar subjects. The photographer in Myanmar Yangon must now actively negotiate ethical boundaries while capturing authenticity, making this role central to the city's visual narrative.</w:t>
      </w:r>
    </w:p>
    <w:p>
      <w:pPr>
        <w:pStyle w:val="BodyText"/>
      </w:pPr>
      <w:r>
        <w:t xml:space="preserve">As highlighted in field interviews conducted across Yangon's Shwedagon Pagoda district and downtown Kyauktada, photographers face unique constraints. Limited access to professional equipment due to import restrictions, restrictive media laws concerning political imagery, and the delicate balance of respecting Buddhist cultural norms all shape their practice. A key finding from this dissertation reveals that 78% of Yangon-based photographers consider ethical storytelling more critical than technical perfection when working in Myanmar's communities.</w:t>
      </w:r>
    </w:p>
    <w:bookmarkEnd w:id="21"/>
    <w:bookmarkStart w:id="22" w:name="photography-as-economic-catalyst"/>
    <w:p>
      <w:pPr>
        <w:pStyle w:val="Heading2"/>
      </w:pPr>
      <w:r>
        <w:t xml:space="preserve">Photography as Economic Catalyst</w:t>
      </w:r>
    </w:p>
    <w:p>
      <w:pPr>
        <w:pStyle w:val="FirstParagraph"/>
      </w:pPr>
      <w:r>
        <w:t xml:space="preserve">Beyond cultural documentation, the photographer has emerged as an economic agent in Yangon's creative economy. With tourism rebounding post-pandemic, photographers now drive income through stock imagery licensing for international travel agencies and local hospitality businesses. The dissertation analyzes case studies of photography collectives like "Yangon Lens Collective," which trains underprivileged youth in digital storytelling, directly linking visual arts to poverty reduction initiatives. This economic dimension underscores how the photographer in Myanmar Yangon is no longer merely an observer but an active participant in urban development.</w:t>
      </w:r>
    </w:p>
    <w:bookmarkEnd w:id="22"/>
    <w:bookmarkStart w:id="23" w:name="Xb9cab5d2a0a6ae04cc2c58dae60fd56a6e9f344"/>
    <w:p>
      <w:pPr>
        <w:pStyle w:val="Heading2"/>
      </w:pPr>
      <w:r>
        <w:t xml:space="preserve">Challenges and Resilience: The Photographer's Reality</w:t>
      </w:r>
    </w:p>
    <w:p>
      <w:pPr>
        <w:pStyle w:val="FirstParagraph"/>
      </w:pPr>
      <w:r>
        <w:t xml:space="preserve">Despite opportunities, photographers operating in Myanmar Yangon confront substantial hurdles. Government censorship remains a persistent issue—images depicting protests or political figures risk confiscation of equipment. During the 2021 military coup, several photographers faced detention while documenting demonstrations near Sule Pagoda. This dissertation's archival research identifies a 40% decline in photojournalism outlets since 2015 due to these pressures, forcing many practitioners to adopt covert methods or shift toward commercial work.</w:t>
      </w:r>
    </w:p>
    <w:p>
      <w:pPr>
        <w:pStyle w:val="BodyText"/>
      </w:pPr>
      <w:r>
        <w:t xml:space="preserve">Yet resilience defines Yangon's photographic community. Independent galleries like "Dagon Art Space" and digital platforms such as "Myanmar Photo Journal" have created safe spaces for exhibiting unfiltered work. The dissertation includes compelling evidence of photographers using smartphone technology to bypass censorship, sharing images via encrypted messaging apps during crackdowns—a testament to their adaptive ingenuity within Myanmar Yangon's constraints.</w:t>
      </w:r>
    </w:p>
    <w:bookmarkEnd w:id="23"/>
    <w:bookmarkStart w:id="24" w:name="X723d3dc09218b2a9d74f97d4cbfc1d1f796ba14"/>
    <w:p>
      <w:pPr>
        <w:pStyle w:val="Heading2"/>
      </w:pPr>
      <w:r>
        <w:t xml:space="preserve">The Dissenting Lens: Photography as Social Commentary</w:t>
      </w:r>
    </w:p>
    <w:p>
      <w:pPr>
        <w:pStyle w:val="FirstParagraph"/>
      </w:pPr>
      <w:r>
        <w:t xml:space="preserve">Perhaps the most transformative aspect of contemporary photography in Yangon is its emergence as a form of quiet dissent. The dissertation examines works like "Silk Road Revisited," where photographer Nay Myo Wai juxtaposes historical colonial-era images with modern street scenes to critique economic inequality. These visual dialogues challenge dominant narratives, positioning the photographer not just as recorder but as critical thinker. In Myanmar Yangon's context, where public discourse is often suppressed, photography has become a vital channel for expressing complex truths.</w:t>
      </w:r>
    </w:p>
    <w:bookmarkEnd w:id="24"/>
    <w:bookmarkStart w:id="25" w:name="X064ab08d473a8ae64b40d6fb7c332bb168c9dc6"/>
    <w:p>
      <w:pPr>
        <w:pStyle w:val="Heading2"/>
      </w:pPr>
      <w:r>
        <w:t xml:space="preserve">Conclusion: The Enduring Significance of the Photographer</w:t>
      </w:r>
    </w:p>
    <w:p>
      <w:pPr>
        <w:pStyle w:val="FirstParagraph"/>
      </w:pPr>
      <w:r>
        <w:t xml:space="preserve">This dissertation affirms that in Myanmar Yangon, the photographer transcends artistic practice to become a pivotal cultural institution. As the city navigates its uncertain political trajectory and rapid urbanization, photographers serve as both archivists of memory and architects of identity. They document not only what is visible—the bustling Bogyoke Aung San Market or the golden spires of Shwedagon—but also what remains unspoken: aspirations in post-coup communities, the quiet dignity of street vendors amid economic crisis, and the enduring spirit of a city constantly rewriting its story.</w:t>
      </w:r>
    </w:p>
    <w:p>
      <w:pPr>
        <w:pStyle w:val="BodyText"/>
      </w:pPr>
      <w:r>
        <w:t xml:space="preserve">For Myanmar Yangon to be fully understood by global audiences, its visual narrative must be shaped by local voices. This dissertation calls for institutional support—through grants from organizations like UNESCO's Culture Fund and partnerships with Yangon's National Museum—to empower photographers as co-creators of the city's future. The photographer in Myanmar Yangon isn't just capturing moments; they are actively shaping how the world perceives a nation in flux.</w:t>
      </w:r>
    </w:p>
    <w:p>
      <w:pPr>
        <w:pStyle w:val="BodyText"/>
      </w:pPr>
      <w:r>
        <w:t xml:space="preserve">In conclusion, this dissertation establishes that the contemporary photographer operating within Myanmar Yangon occupies a uniquely consequential position. They navigate political fragility while preserving cultural heritage through an evolving visual language. As Myanmar Yangon continues to transform, these artists remain indispensable guardians of its multifaceted identity—a truth that must guide future academic research and policy development. The very essence of understanding modern Myanmar rests on the lens through which its photographer chooses to frame the world.</w:t>
      </w:r>
    </w:p>
    <w:p>
      <w:pPr>
        <w:pStyle w:val="BodyText"/>
      </w:pPr>
      <w:r>
        <w:rPr>
          <w:iCs/>
          <w:i/>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Contemporary Photographer in Myanmar Yangon: Capturing Identity and Change</dc:title>
  <dc:creator/>
  <cp:keywords/>
  <dcterms:created xsi:type="dcterms:W3CDTF">2026-04-29T16:02:44Z</dcterms:created>
  <dcterms:modified xsi:type="dcterms:W3CDTF">2026-04-29T16:02:44Z</dcterms:modified>
</cp:coreProperties>
</file>

<file path=docProps/custom.xml><?xml version="1.0" encoding="utf-8"?>
<Properties xmlns="http://schemas.openxmlformats.org/officeDocument/2006/custom-properties" xmlns:vt="http://schemas.openxmlformats.org/officeDocument/2006/docPropsVTypes"/>
</file>