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Urban</w:t>
      </w:r>
      <w:r>
        <w:t xml:space="preserve"> </w:t>
      </w:r>
      <w:r>
        <w:t xml:space="preserve">Lens</w:t>
      </w:r>
      <w:r>
        <w:t xml:space="preserve"> </w:t>
      </w:r>
      <w:r>
        <w:t xml:space="preserve">-</w:t>
      </w:r>
      <w:r>
        <w:t xml:space="preserve"> </w:t>
      </w:r>
      <w:r>
        <w:t xml:space="preserve">A</w:t>
      </w:r>
      <w:r>
        <w:t xml:space="preserve"> </w:t>
      </w:r>
      <w:r>
        <w:t xml:space="preserve">Photographer's</w:t>
      </w:r>
      <w:r>
        <w:t xml:space="preserve"> </w:t>
      </w:r>
      <w:r>
        <w:t xml:space="preserve">Journey</w:t>
      </w:r>
      <w:r>
        <w:t xml:space="preserve"> </w:t>
      </w:r>
      <w:r>
        <w:t xml:space="preserve">Through</w:t>
      </w:r>
      <w:r>
        <w:t xml:space="preserve"> </w:t>
      </w:r>
      <w:r>
        <w:t xml:space="preserve">Thailand</w:t>
      </w:r>
      <w:r>
        <w:t xml:space="preserve"> </w:t>
      </w:r>
      <w:r>
        <w:t xml:space="preserve">Bangkok</w:t>
      </w:r>
    </w:p>
    <w:bookmarkStart w:id="25" w:name="X527a772097cf5d5e97975d8a7045c16e08e26b9"/>
    <w:p>
      <w:pPr>
        <w:pStyle w:val="Heading1"/>
      </w:pPr>
      <w:r>
        <w:t xml:space="preserve">The Urban Lens: Documenting Identity and Transformation in Thailand Bangkok Through the Photographer's Perspective</w:t>
      </w:r>
    </w:p>
    <w:p>
      <w:pPr>
        <w:pStyle w:val="FirstParagraph"/>
      </w:pPr>
      <w:r>
        <w:rPr>
          <w:bCs/>
          <w:b/>
        </w:rPr>
        <w:t xml:space="preserve">Abstract:</w:t>
      </w:r>
      <w:r>
        <w:t xml:space="preserve"> </w:t>
      </w:r>
      <w:r>
        <w:t xml:space="preserve">This dissertation examines the evolving role of the contemporary photographer within the dynamic socio-cultural landscape of Thailand Bangkok. Focusing on a year-long immersive photographic project, it investigates how visual storytelling captures both the persistent traditions and rapid modernization defining one of Southeast Asia's most vibrant metropolises. The research methodology employs participant-observation, ethnographic fieldwork, and critical analysis of visual narratives to argue that the Photographer serves as an essential cultural interpreter in understanding Thailand Bangkok's complex identity amidst global forces. This Dissertation transcends mere documentation; it positions the Photographer as a vital witness to urban metamorphosis.</w:t>
      </w:r>
    </w:p>
    <w:bookmarkStart w:id="20" w:name="X86a4dd6c69596ccd125bf3319e0db527501fc5f"/>
    <w:p>
      <w:pPr>
        <w:pStyle w:val="Heading2"/>
      </w:pPr>
      <w:r>
        <w:t xml:space="preserve">Introduction: Bangkok - The Stage for Visual Narrative</w:t>
      </w:r>
    </w:p>
    <w:p>
      <w:pPr>
        <w:pStyle w:val="FirstParagraph"/>
      </w:pPr>
      <w:r>
        <w:t xml:space="preserve">Thailand Bangkok, a city pulsating with ancient temples alongside futuristic skyscrapers, presents an unparalleled canvas for photographic exploration. As the heart of Thailand's cultural and economic life, its streets are a living tapestry woven with threads of devotion, commerce, street life, and relentless progress. This Dissertation delves into the specific practice of the Photographer operating within this unique environment. It moves beyond technical skill to interrogate the Photographer's position: How do they navigate permission protocols in sacred spaces like Wat Arun? How do they capture authentic moments without exploitation amidst a burgeoning tourism industry? The core question guiding this Dissertation is: What unique insights can a dedicated Photographer offer that textual analysis alone cannot convey about the soul of Thailand Bangkok?</w:t>
      </w:r>
    </w:p>
    <w:bookmarkEnd w:id="20"/>
    <w:bookmarkStart w:id="21" w:name="methodology-immersion-and-interpretation"/>
    <w:p>
      <w:pPr>
        <w:pStyle w:val="Heading2"/>
      </w:pPr>
      <w:r>
        <w:t xml:space="preserve">Methodology: Immersion and Interpretation</w:t>
      </w:r>
    </w:p>
    <w:p>
      <w:pPr>
        <w:pStyle w:val="FirstParagraph"/>
      </w:pPr>
      <w:r>
        <w:t xml:space="preserve">The research was conducted through an intensive fieldwork period (12 months) by the author, functioning as both Photographer and researcher. The methodology centered on sustained presence within key Bangkok locales: the labyrinthine alleyways of Old City (Rattanakosin), the bustling energy of Khao San Road and Chinatown (Yaowarat), the serene canals (khlongs) of Thonburi, and the expanding commercial districts like Silom and Sathorn. As a Photographer, constant engagement was paramount – not just taking pictures, but participating in daily rhythms: sharing coffee with street vendors at dawn in Yaowarat, learning basic Thai phrases from temple caretakers while photographing rituals at Wat Pho, observing construction sites transforming the cityscape. This Dissertation documents the process of building trust – crucial for ethical photography in Thailand Bangkok – and how this immersion shaped both the visual output and analytical framework.</w:t>
      </w:r>
    </w:p>
    <w:bookmarkEnd w:id="21"/>
    <w:bookmarkStart w:id="22" w:name="key-findings-beyond-the-postcard"/>
    <w:p>
      <w:pPr>
        <w:pStyle w:val="Heading2"/>
      </w:pPr>
      <w:r>
        <w:t xml:space="preserve">Key Findings: Beyond the Postcard</w:t>
      </w:r>
    </w:p>
    <w:p>
      <w:pPr>
        <w:pStyle w:val="FirstParagraph"/>
      </w:pPr>
      <w:r>
        <w:t xml:space="preserve">The findings revealed that a skilled Photographer operating in Thailand Bangkok moves far beyond capturing iconic landmarks. The Dissertation identifies three critical dimensions of this practice:</w:t>
      </w:r>
    </w:p>
    <w:p>
      <w:pPr>
        <w:numPr>
          <w:ilvl w:val="0"/>
          <w:numId w:val="1001"/>
        </w:numPr>
        <w:pStyle w:val="Compact"/>
      </w:pPr>
      <w:r>
        <w:rPr>
          <w:bCs/>
          <w:b/>
        </w:rPr>
        <w:t xml:space="preserve">Cultural Nuance Through Detail:</w:t>
      </w:r>
      <w:r>
        <w:t xml:space="preserve"> </w:t>
      </w:r>
      <w:r>
        <w:t xml:space="preserve">The Photographer meticulously documented micro-interactions – the precise fold of a monk's saffron robe, the intense concentration of a street food vendor shaping *khao niew* (sticky rice), the fleeting expressions of children playing near Wat Phra Kaew. These details, often overlooked by casual tourists or standard documentary styles, form the authentic texture of life in Thailand Bangkok. This Dissertation argues that such detail is vital for understanding Thai social codes and resilience.</w:t>
      </w:r>
    </w:p>
    <w:p>
      <w:pPr>
        <w:numPr>
          <w:ilvl w:val="0"/>
          <w:numId w:val="1001"/>
        </w:numPr>
        <w:pStyle w:val="Compact"/>
      </w:pPr>
      <w:r>
        <w:rPr>
          <w:bCs/>
          <w:b/>
        </w:rPr>
        <w:t xml:space="preserve">Witnessing Transformation:</w:t>
      </w:r>
      <w:r>
        <w:t xml:space="preserve"> </w:t>
      </w:r>
      <w:r>
        <w:t xml:space="preserve">The Photographer's long-term presence allowed documenting tangible change – the gradual replacement of traditional wooden shophouses with glass towers in areas like Bangrak, the evolution of street markets into curated tourist experiences, the integration of digital technology into daily Buddhist practices. This Dissertation presents these visual sequences as a powerful counter-narrative to static depictions of Bangkok, highlighting both loss and adaptation.</w:t>
      </w:r>
    </w:p>
    <w:p>
      <w:pPr>
        <w:numPr>
          <w:ilvl w:val="0"/>
          <w:numId w:val="1001"/>
        </w:numPr>
        <w:pStyle w:val="Compact"/>
      </w:pPr>
      <w:r>
        <w:rPr>
          <w:bCs/>
          <w:b/>
        </w:rPr>
        <w:t xml:space="preserve">Ethical Engagement as Core Practice:</w:t>
      </w:r>
      <w:r>
        <w:t xml:space="preserve"> </w:t>
      </w:r>
      <w:r>
        <w:t xml:space="preserve">Crucially, the Dissertation emphasizes that navigating Thailand's cultural context requires more than technical skill. It necessitates respecting local customs (e.g., understanding temple dress codes, seeking permission before photographing individuals), building genuine rapport (a Photographer spending weeks with a family-run bakery in Chinatown), and engaging with Thai perspectives on how they wish to be represented. The Dissertation posits that ethical practice is not optional for the Photographer in Thailand Bangkok; it is fundamental to producing meaningful work.</w:t>
      </w:r>
    </w:p>
    <w:bookmarkEnd w:id="22"/>
    <w:bookmarkStart w:id="23" w:name="Xc169328a5b9df8c0049f7e4e3a77e0218fe223d"/>
    <w:p>
      <w:pPr>
        <w:pStyle w:val="Heading2"/>
      </w:pPr>
      <w:r>
        <w:t xml:space="preserve">Significance: The Photographer as Cultural Mediator</w:t>
      </w:r>
    </w:p>
    <w:p>
      <w:pPr>
        <w:pStyle w:val="FirstParagraph"/>
      </w:pPr>
      <w:r>
        <w:t xml:space="preserve">This Dissertation asserts that the role of the Photographer in Thailand Bangkok extends significantly beyond artistic expression or commercial photography. In an era of rapid globalization and digital saturation, where Thailand Bangkok is constantly being reimagined (both internally and externally), the thoughtful Photographer becomes a crucial cultural mediator. Their visual records provide nuanced, human-centered perspectives that challenge stereotypes – whether portraying the sophisticated art scene in Asiatique or the quiet dignity of elderly residents in a rapidly gentrifying neighborhood. This Dissertation contends that such work is essential for fostering cross-cultural understanding, informing urban planning discussions within Thailand itself, and offering authentic narratives to global audiences seeking to understand contemporary Southeast Asia.</w:t>
      </w:r>
    </w:p>
    <w:bookmarkEnd w:id="23"/>
    <w:bookmarkStart w:id="24" w:name="conclusion-the-enduring-lens"/>
    <w:p>
      <w:pPr>
        <w:pStyle w:val="Heading2"/>
      </w:pPr>
      <w:r>
        <w:t xml:space="preserve">Conclusion: The Enduring Lens</w:t>
      </w:r>
    </w:p>
    <w:p>
      <w:pPr>
        <w:pStyle w:val="FirstParagraph"/>
      </w:pPr>
      <w:r>
        <w:t xml:space="preserve">The journey documented in this Dissertation underscores that being a Photographer in Thailand Bangkok is a profound act of listening, observing, and respectfully translating the city's complex heartbeat into visual form. It is not merely about capturing beauty or chaos; it's about engaging with the intricate dance between past and present, tradition and modernity that defines Thailand Bangkok. The findings affirm that the Photographer, operating ethically and immersed in the context, possesses a unique capacity to illuminate facets of Thai society often invisible to casual observers or distant analysts. As this Dissertation concludes, the visual archive created by such dedicated practice stands as an invaluable resource – a testament not just to Bangkok's dazzling energy, but to its enduring humanity. The Photographer's lens, therefore, is not just a tool; it is an indispensable instrument for understanding the soul of Thailand Bangkok in the 21st century. This Dissertation serves as both a record of that specific practice and an argument for the continued vital role of the Photographer within Thailand's most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Urban Lens - A Photographer's Journey Through Thailand Bangkok</dc:title>
  <dc:creator/>
  <dc:language>en</dc:language>
  <cp:keywords/>
  <dcterms:created xsi:type="dcterms:W3CDTF">2026-07-21T00:18:35Z</dcterms:created>
  <dcterms:modified xsi:type="dcterms:W3CDTF">2026-07-21T00:18:35Z</dcterms:modified>
</cp:coreProperties>
</file>

<file path=docProps/custom.xml><?xml version="1.0" encoding="utf-8"?>
<Properties xmlns="http://schemas.openxmlformats.org/officeDocument/2006/custom-properties" xmlns:vt="http://schemas.openxmlformats.org/officeDocument/2006/docPropsVTypes"/>
</file>