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Bangladesh</w:t>
      </w:r>
      <w:r>
        <w:t xml:space="preserve"> </w:t>
      </w:r>
      <w:r>
        <w:t xml:space="preserve">Dhaka's</w:t>
      </w:r>
      <w:r>
        <w:t xml:space="preserve"> </w:t>
      </w:r>
      <w:r>
        <w:t xml:space="preserve">Academic</w:t>
      </w:r>
      <w:r>
        <w:t xml:space="preserve"> </w:t>
      </w:r>
      <w:r>
        <w:t xml:space="preserve">and</w:t>
      </w:r>
      <w:r>
        <w:t xml:space="preserve"> </w:t>
      </w:r>
      <w:r>
        <w:t xml:space="preserve">Scientific</w:t>
      </w:r>
      <w:r>
        <w:t xml:space="preserve"> </w:t>
      </w:r>
      <w:r>
        <w:t xml:space="preserve">Landscape</w:t>
      </w:r>
    </w:p>
    <w:bookmarkStart w:id="27" w:name="Xa3323aa7c60891d3bc8a877e22b4daaa292691a"/>
    <w:p>
      <w:pPr>
        <w:pStyle w:val="Heading1"/>
      </w:pPr>
      <w:r>
        <w:t xml:space="preserve">Dissertation: Advancing Knowledge Through Physics - A Critical Analysis of the Physicist's Contribution within Bangladesh Dhaka</w:t>
      </w:r>
    </w:p>
    <w:bookmarkStart w:id="20" w:name="abstract"/>
    <w:p>
      <w:pPr>
        <w:pStyle w:val="Heading2"/>
      </w:pPr>
      <w:r>
        <w:t xml:space="preserve">Abstract</w:t>
      </w:r>
    </w:p>
    <w:p>
      <w:pPr>
        <w:pStyle w:val="FirstParagraph"/>
      </w:pPr>
      <w:r>
        <w:t xml:space="preserve">This Dissertation critically examines the evolving role, challenges, and future potential of the Physicist within the academic and research ecosystem of Bangladesh Dhaka. Focusing on Dhaka as the undisputed intellectual hub of Bangladesh, this study investigates how dedicated Physicists contribute to national development through fundamental research, technological innovation, and scientific education. The analysis underscores that fostering a robust physicist community in Bangladesh Dhaka is not merely an academic pursuit but a strategic imperative for sustainable progress in a developing nation facing complex challenges like climate change and digital transformation. This Dissertation argues that investing in Physics education and research infrastructure within Dhaka's universities is paramount for cultivating the next generation of scientists capable of addressing Bangladesh's unique scientific needs.</w:t>
      </w:r>
    </w:p>
    <w:bookmarkEnd w:id="20"/>
    <w:bookmarkStart w:id="21" w:name="X2eb2801f21824162fd5619ab426f36d23917b32"/>
    <w:p>
      <w:pPr>
        <w:pStyle w:val="Heading2"/>
      </w:pPr>
      <w:r>
        <w:t xml:space="preserve">Introduction: The Imperative for Physics in Bangladesh Dhaka</w:t>
      </w:r>
    </w:p>
    <w:p>
      <w:pPr>
        <w:pStyle w:val="FirstParagraph"/>
      </w:pPr>
      <w:r>
        <w:t xml:space="preserve">The city of Dhaka, as the capital and economic heart of Bangladesh, bears immense responsibility for driving national scientific advancement. Within this vibrant yet resource-constrained metropolis, the work of the Physicist is increasingly recognized as foundational to tackling multifaceted societal issues. Physics provides the theoretical bedrock for advancements in renewable energy systems (crucial for a nation heavily reliant on fossil fuels), semiconductor technology (essential for digital infrastructure growth), medical imaging (addressing healthcare access gaps), and climate modeling (vital for a deltaic nation vulnerable to sea-level rise). This Dissertation contends that Bangladesh Dhaka must prioritize the development and support of its Physicist community to secure a more scientifically literate, innovative, and resilient future. The significance of this Dissertation lies in its specific focus on the local context of Bangladesh Dhaka, moving beyond generic global perspectives to address the unique opportunities and barriers within this specific environment.</w:t>
      </w:r>
    </w:p>
    <w:bookmarkEnd w:id="21"/>
    <w:bookmarkStart w:id="22" w:name="X1cf8d259a5ea451b1e6e94fdc1c6c7cd95b628a"/>
    <w:p>
      <w:pPr>
        <w:pStyle w:val="Heading2"/>
      </w:pPr>
      <w:r>
        <w:t xml:space="preserve">Current Landscape: Challenges Faced by Physicists in Bangladesh Dhaka</w:t>
      </w:r>
    </w:p>
    <w:p>
      <w:pPr>
        <w:pStyle w:val="FirstParagraph"/>
      </w:pPr>
      <w:r>
        <w:t xml:space="preserve">Despite the critical importance of Physics, Physicists operating within Bangladesh Dhaka encounter significant hurdles. The Dissertation identifies several key constraints: chronic underfunding for fundamental research compared to applied fields; an often insufficient infrastructure (laboratories, advanced computing resources, specialized equipment) in many universities; a persistent brain drain as talented physicists seek opportunities abroad due to limited career progression and competitive salaries; and a societal perception that Physics is "too abstract" or lacks immediate practical application. Furthermore, the integration of modern physics education into the national curriculum remains uneven. The Dissertation emphasizes that these challenges are not insurmountable but require targeted policy interventions and sustained investment specifically within the Bangladesh Dhaka academic infrastructure to retain and empower its Physicist talent.</w:t>
      </w:r>
    </w:p>
    <w:bookmarkEnd w:id="22"/>
    <w:bookmarkStart w:id="23" w:name="Xe8a019b5ad09ad889bf0720f61c13ef3394c228"/>
    <w:p>
      <w:pPr>
        <w:pStyle w:val="Heading2"/>
      </w:pPr>
      <w:r>
        <w:t xml:space="preserve">Current Contributions: Physicists Shaping Dhaka's Scientific Identity</w:t>
      </w:r>
    </w:p>
    <w:p>
      <w:pPr>
        <w:pStyle w:val="FirstParagraph"/>
      </w:pPr>
      <w:r>
        <w:t xml:space="preserve">Notwithstanding these challenges, the Dissertation highlights inspiring contributions by dedicated Physicists in Bangladesh Dhaka. Researchers at institutions like the University of Dhaka (DU), Jahangirnagar University (JU), Bangladesh University of Engineering and Technology (BUET), and BRAC University are actively engaged in cutting-edge work. Examples include:</w:t>
      </w:r>
    </w:p>
    <w:p>
      <w:pPr>
        <w:numPr>
          <w:ilvl w:val="0"/>
          <w:numId w:val="1001"/>
        </w:numPr>
        <w:pStyle w:val="Compact"/>
      </w:pPr>
      <w:r>
        <w:t xml:space="preserve">Developing low-cost, efficient solar cell technologies tailored for Bangladesh's climatic conditions.</w:t>
      </w:r>
    </w:p>
    <w:p>
      <w:pPr>
        <w:numPr>
          <w:ilvl w:val="0"/>
          <w:numId w:val="1001"/>
        </w:numPr>
        <w:pStyle w:val="Compact"/>
      </w:pPr>
      <w:r>
        <w:t xml:space="preserve">Applying computational physics to model monsoon patterns and flood dynamics, informing national disaster management strategies.</w:t>
      </w:r>
    </w:p>
    <w:p>
      <w:pPr>
        <w:numPr>
          <w:ilvl w:val="0"/>
          <w:numId w:val="1001"/>
        </w:numPr>
        <w:pStyle w:val="Compact"/>
      </w:pPr>
      <w:r>
        <w:t xml:space="preserve">Pioneering research in nanotechnology with potential applications in water purification and healthcare diagnostics within the Dhaka context.</w:t>
      </w:r>
    </w:p>
    <w:p>
      <w:pPr>
        <w:numPr>
          <w:ilvl w:val="0"/>
          <w:numId w:val="1001"/>
        </w:numPr>
        <w:pStyle w:val="Compact"/>
      </w:pPr>
      <w:r>
        <w:t xml:space="preserve">Contributing to the development of Bangladesh's nascent satellite program through expertise in aerospace engineering fundamentals.</w:t>
      </w:r>
    </w:p>
    <w:p>
      <w:pPr>
        <w:pStyle w:val="FirstParagraph"/>
      </w:pPr>
      <w:r>
        <w:t xml:space="preserve">These efforts demonstrate that Physicists based in Bangladesh Dhaka are not passive observers but active problem-solvers, directly applying their expertise to address local and national priorities. This Dissertation provides concrete examples of how Physics research translates into tangible benefits for the people of Dhaka and beyond.</w:t>
      </w:r>
    </w:p>
    <w:bookmarkEnd w:id="23"/>
    <w:bookmarkStart w:id="24" w:name="X69412ad73a9f379c95f259c70de0029c926b66d"/>
    <w:p>
      <w:pPr>
        <w:pStyle w:val="Heading2"/>
      </w:pPr>
      <w:r>
        <w:t xml:space="preserve">The Future Trajectory: Building a Sustainable Ecosystem for the Physicist in Bangladesh Dhaka</w:t>
      </w:r>
    </w:p>
    <w:p>
      <w:pPr>
        <w:pStyle w:val="FirstParagraph"/>
      </w:pPr>
      <w:r>
        <w:t xml:space="preserve">For Bangladesh to truly harness the power of physics, this Dissertation proposes a strategic roadmap centered on Dhaka:</w:t>
      </w:r>
    </w:p>
    <w:p>
      <w:pPr>
        <w:numPr>
          <w:ilvl w:val="0"/>
          <w:numId w:val="1002"/>
        </w:numPr>
        <w:pStyle w:val="Compact"/>
      </w:pPr>
      <w:r>
        <w:rPr>
          <w:bCs/>
          <w:b/>
        </w:rPr>
        <w:t xml:space="preserve">Enhanced Funding &amp; Infrastructure:</w:t>
      </w:r>
      <w:r>
        <w:t xml:space="preserve"> </w:t>
      </w:r>
      <w:r>
        <w:t xml:space="preserve">Establish dedicated national research grants specifically for fundamental Physics and modernize laboratory facilities across key universities in Dhaka.</w:t>
      </w:r>
    </w:p>
    <w:p>
      <w:pPr>
        <w:numPr>
          <w:ilvl w:val="0"/>
          <w:numId w:val="1002"/>
        </w:numPr>
        <w:pStyle w:val="Compact"/>
      </w:pPr>
      <w:r>
        <w:rPr>
          <w:bCs/>
          <w:b/>
        </w:rPr>
        <w:t xml:space="preserve">Career Development Pathways:</w:t>
      </w:r>
      <w:r>
        <w:t xml:space="preserve"> </w:t>
      </w:r>
      <w:r>
        <w:t xml:space="preserve">Create clear academic and industry career ladders for Physicists within Bangladesh, offering competitive salaries and research autonomy to stem brain drain.</w:t>
      </w:r>
    </w:p>
    <w:p>
      <w:pPr>
        <w:numPr>
          <w:ilvl w:val="0"/>
          <w:numId w:val="1002"/>
        </w:numPr>
        <w:pStyle w:val="Compact"/>
      </w:pPr>
      <w:r>
        <w:rPr>
          <w:bCs/>
          <w:b/>
        </w:rPr>
        <w:t xml:space="preserve">Industry-Academia Synergy:</w:t>
      </w:r>
      <w:r>
        <w:t xml:space="preserve"> </w:t>
      </w:r>
      <w:r>
        <w:t xml:space="preserve">Foster stronger partnerships between Dhaka's physicists and industries (e.g., renewable energy firms, IT sectors) to drive applied research with immediate market relevance.</w:t>
      </w:r>
    </w:p>
    <w:p>
      <w:pPr>
        <w:numPr>
          <w:ilvl w:val="0"/>
          <w:numId w:val="1002"/>
        </w:numPr>
        <w:pStyle w:val="Compact"/>
      </w:pPr>
      <w:r>
        <w:rPr>
          <w:bCs/>
          <w:b/>
        </w:rPr>
        <w:t xml:space="preserve">Education Reform:</w:t>
      </w:r>
      <w:r>
        <w:t xml:space="preserve"> </w:t>
      </w:r>
      <w:r>
        <w:t xml:space="preserve">Integrate modern physics concepts and computational skills more deeply into undergraduate curricula across Dhaka's universities to inspire future Physicists.</w:t>
      </w:r>
    </w:p>
    <w:p>
      <w:pPr>
        <w:pStyle w:val="FirstParagraph"/>
      </w:pPr>
      <w:r>
        <w:t xml:space="preserve">The Dissertation argues that these steps are not luxuries but necessities. A thriving community of Physicists in Bangladesh Dhaka is fundamental to achieving national goals like the Digital Bangladesh vision, climate resilience, and technological self-sufficiency. Investing in Physics is investing in Dhaka's capacity to innovate.</w:t>
      </w:r>
    </w:p>
    <w:bookmarkEnd w:id="24"/>
    <w:bookmarkStart w:id="25" w:name="conclusion-the-dissertations-imperative"/>
    <w:p>
      <w:pPr>
        <w:pStyle w:val="Heading2"/>
      </w:pPr>
      <w:r>
        <w:t xml:space="preserve">Conclusion: The Dissertation's Imperative</w:t>
      </w:r>
    </w:p>
    <w:p>
      <w:pPr>
        <w:pStyle w:val="FirstParagraph"/>
      </w:pPr>
      <w:r>
        <w:t xml:space="preserve">This Dissertation has demonstrated that the Physicist is not merely a theoretical scholar but an essential agent of progress within Bangladesh Dhaka. The challenges are significant, yet the potential impact of a robust Physics research community in Dhaka on national development is immense and undeniable. From improving energy security and healthcare to mitigating climate risks, the contributions of dedicated Physicists are deeply intertwined with Bangladesh's future success. The city of Dhaka must recognize that nurturing its Physicists is an investment in scientific sovereignty and sustainable development. This Dissertation serves as a clarion call for policymakers, university administrators, funding bodies, and the broader scientific community within Bangladesh to prioritize and empower the Physicist as a cornerstone of Dhaka's intellectual capital. The future of Bangladesh Dhaka depends on unlocking the full potential of its Physics talent. Ignoring this critical discipline means forfeiting a vital pathway to innovation and resilience.</w:t>
      </w:r>
    </w:p>
    <w:bookmarkEnd w:id="25"/>
    <w:bookmarkStart w:id="26" w:name="disclaimer"/>
    <w:p>
      <w:pPr>
        <w:pStyle w:val="Heading2"/>
      </w:pPr>
      <w:r>
        <w:t xml:space="preserve">Disclaimer</w:t>
      </w:r>
    </w:p>
    <w:p>
      <w:pPr>
        <w:pStyle w:val="FirstParagraph"/>
      </w:pPr>
      <w:r>
        <w:t xml:space="preserve">This Dissertation is a fictional academic work created to fulfill the specific requirements outlined in the user query. It does not represent an actual, published scholarly dissertation from any university, nor does it provide verifiable research data or citations. Its purpose is solely to demonstrate a structured academic document focused on the specified themes of "Dissertation," "Physicist," and "Bangladesh Dhaka" within the required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Bangladesh Dhaka's Academic and Scientific Landscape</dc:title>
  <dc:creator/>
  <dc:language>en</dc:language>
  <cp:keywords/>
  <dcterms:created xsi:type="dcterms:W3CDTF">2026-07-13T22:30:25Z</dcterms:created>
  <dcterms:modified xsi:type="dcterms:W3CDTF">2026-07-13T22:30:25Z</dcterms:modified>
</cp:coreProperties>
</file>

<file path=docProps/custom.xml><?xml version="1.0" encoding="utf-8"?>
<Properties xmlns="http://schemas.openxmlformats.org/officeDocument/2006/custom-properties" xmlns:vt="http://schemas.openxmlformats.org/officeDocument/2006/docPropsVTypes"/>
</file>