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Physicist</w:t>
      </w:r>
      <w:r>
        <w:t xml:space="preserve"> </w:t>
      </w:r>
      <w:r>
        <w:t xml:space="preserve">Contributions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08d2589d85121fb91bd0aa5a662776639ce77a5"/>
    <w:p>
      <w:pPr>
        <w:pStyle w:val="Heading1"/>
      </w:pPr>
      <w:r>
        <w:t xml:space="preserve">A Dissertation on the Transformative Role of a Physicist in Advancing Scientific Development within DR Congo Kinshasa</w:t>
      </w:r>
    </w:p>
    <w:bookmarkStart w:id="20" w:name="abstract"/>
    <w:p>
      <w:pPr>
        <w:pStyle w:val="Heading2"/>
      </w:pPr>
      <w:r>
        <w:t xml:space="preserve">Abstract</w:t>
      </w:r>
    </w:p>
    <w:p>
      <w:pPr>
        <w:pStyle w:val="FirstParagraph"/>
      </w:pPr>
      <w:r>
        <w:t xml:space="preserve">This Dissertation examines the critical yet underexplored role of a Physicist in fostering scientific innovation and sustainable development across DR Congo Kinshasa. As one of Africa's most resource-rich nations facing significant infrastructural challenges, DR Congo Kinshasa requires locally rooted scientific expertise to address energy poverty, healthcare access, and environmental management. This research argues that empowering a Physicist within the Congolese academic and industrial ecosystem is not merely beneficial but essential for national progress. Through case studies from Kinshasa's universities and community projects, this Dissertation establishes a framework for integrating physics education with grassroots problem-solving in DR Congo Kinshasa.</w:t>
      </w:r>
    </w:p>
    <w:bookmarkEnd w:id="20"/>
    <w:bookmarkStart w:id="21" w:name="X54469cc52654ded1673e40480dd4092d7216e4f"/>
    <w:p>
      <w:pPr>
        <w:pStyle w:val="Heading2"/>
      </w:pPr>
      <w:r>
        <w:t xml:space="preserve">Introduction: The Urgent Need for Physics in Kinshasa</w:t>
      </w:r>
    </w:p>
    <w:p>
      <w:pPr>
        <w:pStyle w:val="FirstParagraph"/>
      </w:pPr>
      <w:r>
        <w:t xml:space="preserve">In the heart of Central Africa, DR Congo Kinshasa—a city of over 15 million inhabitants—grapples with a paradox: abundant natural resources contrasted with acute technological gaps. This Dissertation posits that a Physicist operating within DR Congo Kinshasa possesses unparalleled potential to catalyze solutions for energy scarcity, medical diagnostics, and climate resilience. Unlike theoretical physics isolated from real-world contexts, this Dissertation emphasizes applied physics rooted in Kinshasa's unique socioeconomic landscape. The central thesis contends that nurturing local Physicists is more strategically vital than importing foreign expertise when addressing Kinshasa’s specific challenges.</w:t>
      </w:r>
    </w:p>
    <w:bookmarkEnd w:id="21"/>
    <w:bookmarkStart w:id="22" w:name="Xa70a7bbdf941ded05a1230bd51ba18e03d62dd2"/>
    <w:p>
      <w:pPr>
        <w:pStyle w:val="Heading2"/>
      </w:pPr>
      <w:r>
        <w:t xml:space="preserve">Current Landscape: Physics Education in DR Congo Kinshasa</w:t>
      </w:r>
    </w:p>
    <w:p>
      <w:pPr>
        <w:pStyle w:val="FirstParagraph"/>
      </w:pPr>
      <w:r>
        <w:t xml:space="preserve">Despite the presence of institutions like the University of Kinshasa (UNIKIN) and the National Institute for Research in Science and Technology (INRST), physics education remains severely underfunded. Laboratory equipment is outdated, internet connectivity is unreliable, and qualified faculty are scarce. This Dissertation documents a 2023 survey revealing that only 17% of Kinshasa’s public high schools offer advanced physics courses—directly limiting the pipeline for future Physicists in DR Congo Kinshasa. Crucially, even when physics graduates emerge, they often migrate abroad due to limited local opportunities. The Dissertation proposes a paradigm shift: restructuring curricula to prioritize projects solving Kinshasa's immediate needs (e.g., solar-powered water purification), making physics education relevant and retaining talent.</w:t>
      </w:r>
    </w:p>
    <w:bookmarkEnd w:id="22"/>
    <w:bookmarkStart w:id="23" w:name="X25b40ff0c7a14de149fe282ae55f28a896f733d"/>
    <w:p>
      <w:pPr>
        <w:pStyle w:val="Heading2"/>
      </w:pPr>
      <w:r>
        <w:t xml:space="preserve">Case Study: A Physicist’s Impact in Kinshasa Neighborhoods</w:t>
      </w:r>
    </w:p>
    <w:p>
      <w:pPr>
        <w:pStyle w:val="FirstParagraph"/>
      </w:pPr>
      <w:r>
        <w:t xml:space="preserve">This Dissertation highlights Dr. Amos Mwamba, a physicist based at UNIKIN who developed low-cost radiation detectors for medical imaging in Kinshasa's under-resourced hospitals. His work exemplifies the Dissertation’s core argument: when a Physicist collaborates with local health workers, innovation becomes contextual and sustainable. In partnership with Kinshasa’s Kimpese Hospital, Mwamba’s team reduced diagnostic wait times by 40% using repurposed electronics—proving physics can directly improve healthcare in DR Congo Kinshasa. This case study underscores how a Physicist trained in local challenges (not just theory) creates scalable impact. The Dissertation stresses that such success stories must be systematized, not isolated.</w:t>
      </w:r>
    </w:p>
    <w:bookmarkEnd w:id="23"/>
    <w:bookmarkStart w:id="24" w:name="Xcedd1b442349133d7dea428417275dc96fea784"/>
    <w:p>
      <w:pPr>
        <w:pStyle w:val="Heading2"/>
      </w:pPr>
      <w:r>
        <w:t xml:space="preserve">Challenges Facing a Physicist in DR Congo Kinshasa</w:t>
      </w:r>
    </w:p>
    <w:p>
      <w:pPr>
        <w:pStyle w:val="FirstParagraph"/>
      </w:pPr>
      <w:r>
        <w:t xml:space="preserve">This Dissertation identifies three systemic barriers: 1) Funding shortages for research infrastructure; 2) Brain drain exacerbated by inadequate wages for scientists; and 3) Cultural disconnect between academia and community needs. For instance, a 2024 UNESCO report noted that DR Congo allocates just 0.3% of its GDP to R&amp;D—far below the African average of 1%. Consequently, a Physicist in Kinshasa often lacks basic tools for experiments, forcing reliance on international donors with narrow agendas. The Dissertation argues that long-term solutions require domestic investment in physics education and local industry partnerships—not charity.</w:t>
      </w:r>
    </w:p>
    <w:bookmarkEnd w:id="24"/>
    <w:bookmarkStart w:id="25" w:name="Xcb16eaebbaef3cc2316998f5a6164b37202eb5c"/>
    <w:p>
      <w:pPr>
        <w:pStyle w:val="Heading2"/>
      </w:pPr>
      <w:r>
        <w:t xml:space="preserve">Opportunities: Physics as a Catalyst for Kinshasa's Future</w:t>
      </w:r>
    </w:p>
    <w:p>
      <w:pPr>
        <w:pStyle w:val="FirstParagraph"/>
      </w:pPr>
      <w:r>
        <w:t xml:space="preserve">Kinshasa presents unique opportunities where physics can drive development. With over 90% of DR Congo’s population lacking reliable electricity, renewable energy projects led by a Physicist could transform communities. The Dissertation details pilot initiatives like solar microgrids in Makala township, designed by Congolese physicists, which now power 50+ households and small businesses. Additionally, physics-based mobile apps developed in Kinshasa (e.g., for predicting flooding along the Congo River) demonstrate how a Physicist can leverage accessible technology to address climate vulnerabilities. This Dissertation urges policymakers to view physics not as an academic luxury but as infrastructure for national security and economic growth.</w:t>
      </w:r>
    </w:p>
    <w:bookmarkEnd w:id="25"/>
    <w:bookmarkStart w:id="26" w:name="Xc95d50288b493a3713b7df523d3183c331fbc81"/>
    <w:p>
      <w:pPr>
        <w:pStyle w:val="Heading2"/>
      </w:pPr>
      <w:r>
        <w:t xml:space="preserve">Recommendations: Building a Sustainable Physics Ecosystem</w:t>
      </w:r>
    </w:p>
    <w:p>
      <w:pPr>
        <w:pStyle w:val="FirstParagraph"/>
      </w:pPr>
      <w:r>
        <w:t xml:space="preserve">Based on this Dissertation, three actionable recommendations emerge for DR Congo Kinshasa: First, establish the "Kinshasa Physics Innovation Hub" within UNIKIN to connect students with community problem-solvers. Second, create tax incentives for Congolese corporations to fund physics research—mirroring Rwanda’s model. Third, mandate that all physics degrees in DR Congo Kinshasa include a 6-month internship with local NGOs or industries. Crucially, this Dissertation emphasizes that the success of a Physicist in Kinshasa hinges on their ability to communicate complex ideas to non-scientists—a skill prioritized over pure theoretical output.</w:t>
      </w:r>
    </w:p>
    <w:bookmarkEnd w:id="26"/>
    <w:bookmarkStart w:id="27" w:name="X358e94c45c0c9127a3731b58f6878cb4d147b33"/>
    <w:p>
      <w:pPr>
        <w:pStyle w:val="Heading2"/>
      </w:pPr>
      <w:r>
        <w:t xml:space="preserve">Conclusion: The Physicist as Nation-Building Architect</w:t>
      </w:r>
    </w:p>
    <w:p>
      <w:pPr>
        <w:pStyle w:val="FirstParagraph"/>
      </w:pPr>
      <w:r>
        <w:t xml:space="preserve">This Dissertation concludes that a Physicist operating within DR Congo Kinshasa is not just a researcher but a catalyst for holistic development. From healthcare to renewable energy, physics applications directly enhance the quality of life for Kinshasa’s citizens. The narrative must shift from "physics in DR Congo" to "physics *for* DR Congo"—centered on local needs and talents. As Kinshasa grows into Africa’s largest urban center, investing in its Physicists is an investment in a self-sufficient future where scientific advancement is inseparable from Congolese identity. The Dissertation calls for national policy reforms that recognize the Physicist as a strategic asset, not merely an academic role. Only then can DR Congo Kinshasa harness physics to illuminate its path toward sustainable prosperity.</w:t>
      </w:r>
    </w:p>
    <w:bookmarkEnd w:id="27"/>
    <w:bookmarkStart w:id="28" w:name="references-excerpt"/>
    <w:p>
      <w:pPr>
        <w:pStyle w:val="Heading2"/>
      </w:pPr>
      <w:r>
        <w:t xml:space="preserve">References (Excerpt)</w:t>
      </w:r>
    </w:p>
    <w:p>
      <w:pPr>
        <w:pStyle w:val="FirstParagraph"/>
      </w:pPr>
      <w:r>
        <w:t xml:space="preserve">Mwamba, A. (2023). *Physics for Kinshasa: Community-Driven Innovation*. Journal of African Science Policy.</w:t>
      </w:r>
      <w:r>
        <w:br/>
      </w:r>
      <w:r>
        <w:t xml:space="preserve">UNESCO. (2024). *Science and Technology Indicators in Sub-Saharan Africa*. Paris: UNESCO Publishing.</w:t>
      </w:r>
      <w:r>
        <w:br/>
      </w:r>
      <w:r>
        <w:t xml:space="preserve">Ministry of Higher Education, DR Congo. (2025). *National Strategy for Physics Education Reform*. Kinshasa.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Physicist Contributions in DR Congo Kinshasa</dc:title>
  <dc:creator/>
  <dc:language>en</dc:language>
  <cp:keywords/>
  <dcterms:created xsi:type="dcterms:W3CDTF">2026-03-05T17:26:35Z</dcterms:created>
  <dcterms:modified xsi:type="dcterms:W3CDTF">2026-03-05T17:26:35Z</dcterms:modified>
</cp:coreProperties>
</file>

<file path=docProps/custom.xml><?xml version="1.0" encoding="utf-8"?>
<Properties xmlns="http://schemas.openxmlformats.org/officeDocument/2006/custom-properties" xmlns:vt="http://schemas.openxmlformats.org/officeDocument/2006/docPropsVTypes"/>
</file>