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29" w:name="Xbef68ef84b3b5d2a001f2d549a8f24a4ea34b9d"/>
    <w:p>
      <w:pPr>
        <w:pStyle w:val="Heading1"/>
      </w:pPr>
      <w:r>
        <w:t xml:space="preserve">Academic Integrity and the Role of the Physicist in Netherlands Amsterdam: A Guide to Ethical Dissertation Practices</w:t>
      </w:r>
    </w:p>
    <w:p>
      <w:pPr>
        <w:pStyle w:val="FirstParagraph"/>
      </w:pPr>
      <w:r>
        <w:t xml:space="preserve">This document serves as a formal academic guide addressing common misconceptions about dissertation requirements for aspiring physicists in the Netherlands, with specific focus on Amsterdam. It emphasizes ethical scholarship and institutional frameworks essential for authentic academic work. Crucially, this is</w:t>
      </w:r>
      <w:r>
        <w:t xml:space="preserve"> </w:t>
      </w:r>
      <w:r>
        <w:rPr>
          <w:iCs/>
          <w:i/>
        </w:rPr>
        <w:t xml:space="preserve">not</w:t>
      </w:r>
      <w:r>
        <w:t xml:space="preserve"> </w:t>
      </w:r>
      <w:r>
        <w:t xml:space="preserve">a fabricated dissertation but a resource clarifying legitimate processes.</w:t>
      </w:r>
    </w:p>
    <w:bookmarkStart w:id="20" w:name="X90c206f71079c1882b1f57a0ad600063428aa27"/>
    <w:p>
      <w:pPr>
        <w:pStyle w:val="Heading2"/>
      </w:pPr>
      <w:r>
        <w:t xml:space="preserve">The Significance of the Dissertation in Physics Education</w:t>
      </w:r>
    </w:p>
    <w:p>
      <w:pPr>
        <w:pStyle w:val="FirstParagraph"/>
      </w:pPr>
      <w:r>
        <w:t xml:space="preserve">In the Netherlands, particularly within Amsterdam's renowned academic ecosystem, the dissertation represents the culmination of rigorous doctoral research. For any aspiring</w:t>
      </w:r>
      <w:r>
        <w:t xml:space="preserve"> </w:t>
      </w:r>
      <w:r>
        <w:rPr>
          <w:bCs/>
          <w:b/>
        </w:rPr>
        <w:t xml:space="preserve">Physicist</w:t>
      </w:r>
      <w:r>
        <w:t xml:space="preserve">, completing a dissertation is non-negotiable for earning a PhD degree. This document underscores that a genuine dissertation must reflect original contribution to physics knowledge, adhering strictly to standards set by institutions like the University of Amsterdam (UvA) and Vrije Universiteit Amsterdam (VU Amsterdam). The</w:t>
      </w:r>
      <w:r>
        <w:t xml:space="preserve"> </w:t>
      </w:r>
      <w:r>
        <w:rPr>
          <w:bCs/>
          <w:b/>
        </w:rPr>
        <w:t xml:space="preserve">Dissertation</w:t>
      </w:r>
      <w:r>
        <w:t xml:space="preserve"> </w:t>
      </w:r>
      <w:r>
        <w:t xml:space="preserve">is not merely a formal requirement but a testament to scientific maturity, requiring months or years of supervised research in fields ranging from quantum mechanics to astrophysics.</w:t>
      </w:r>
    </w:p>
    <w:bookmarkEnd w:id="20"/>
    <w:bookmarkStart w:id="21" w:name="Xa8a23214830ac6efd93180078208fa6230bc521"/>
    <w:p>
      <w:pPr>
        <w:pStyle w:val="Heading2"/>
      </w:pPr>
      <w:r>
        <w:t xml:space="preserve">Netherlands Amsterdam: The Epicenter for Physics Research</w:t>
      </w:r>
    </w:p>
    <w:p>
      <w:pPr>
        <w:pStyle w:val="FirstParagraph"/>
      </w:pPr>
      <w:r>
        <w:t xml:space="preserve">Amsterdam hosts world-class facilities central to the Dutch physics community. Institutions such as the Institute of Physics at UvA, AMOLF (Advanced Research Center for Nanolithography), and QuSoft (Quantum Software Center) provide unparalleled resources. A</w:t>
      </w:r>
      <w:r>
        <w:t xml:space="preserve"> </w:t>
      </w:r>
      <w:r>
        <w:rPr>
          <w:bCs/>
          <w:b/>
        </w:rPr>
        <w:t xml:space="preserve">Physicist</w:t>
      </w:r>
      <w:r>
        <w:t xml:space="preserve"> </w:t>
      </w:r>
      <w:r>
        <w:t xml:space="preserve">pursuing a dissertation in</w:t>
      </w:r>
      <w:r>
        <w:t xml:space="preserve"> </w:t>
      </w:r>
      <w:r>
        <w:rPr>
          <w:bCs/>
          <w:b/>
        </w:rPr>
        <w:t xml:space="preserve">Netherlands Amsterdam</w:t>
      </w:r>
      <w:r>
        <w:t xml:space="preserve"> </w:t>
      </w:r>
      <w:r>
        <w:t xml:space="preserve">engages with these hubs, collaborating on projects funded by the Dutch Research Council (NWO). For instance, current research at AMOLF explores nanophotonics, while QuSoft advances quantum computing—both areas demanding doctoral-level rigor. The city’s interdisciplinary environment ensures dissertations address real-world challenges in sustainability, technology, and fundamental science.</w:t>
      </w:r>
    </w:p>
    <w:bookmarkEnd w:id="21"/>
    <w:bookmarkStart w:id="22" w:name="Xc41ab3e7ee12520e9171e4e9743b467ec4338cb"/>
    <w:p>
      <w:pPr>
        <w:pStyle w:val="Heading2"/>
      </w:pPr>
      <w:r>
        <w:t xml:space="preserve">Why Fabricating a Dissertation Is Unacceptable</w:t>
      </w:r>
    </w:p>
    <w:p>
      <w:pPr>
        <w:pStyle w:val="FirstParagraph"/>
      </w:pPr>
      <w:r>
        <w:t xml:space="preserve">The notion of "writing a dissertation" without scholarly research violates core academic principles upheld by all universities in the Netherlands. The Dutch Higher Education and Research Act mandates originality; plagiarism or fabrication leads to expulsion, revocation of degrees, and professional blacklisting. A credible</w:t>
      </w:r>
      <w:r>
        <w:t xml:space="preserve"> </w:t>
      </w:r>
      <w:r>
        <w:rPr>
          <w:bCs/>
          <w:b/>
        </w:rPr>
        <w:t xml:space="preserve">Physicist</w:t>
      </w:r>
      <w:r>
        <w:t xml:space="preserve"> </w:t>
      </w:r>
      <w:r>
        <w:t xml:space="preserve">in Amsterdam understands that their</w:t>
      </w:r>
      <w:r>
        <w:t xml:space="preserve"> </w:t>
      </w:r>
      <w:r>
        <w:rPr>
          <w:bCs/>
          <w:b/>
        </w:rPr>
        <w:t xml:space="preserve">Dissertation</w:t>
      </w:r>
      <w:r>
        <w:t xml:space="preserve"> </w:t>
      </w:r>
      <w:r>
        <w:t xml:space="preserve">must pass peer review by international experts—a process rigorously enforced by institutions like UvA’s Faculty of Science. The phrase "Netherlands Amsterdam" denotes a location steeped in academic integrity, not a venue for shortcuts.</w:t>
      </w:r>
    </w:p>
    <w:bookmarkEnd w:id="22"/>
    <w:bookmarkStart w:id="23" w:name="X3902ae6e5173e7dbe21e141a25c2d87e68b135f"/>
    <w:p>
      <w:pPr>
        <w:pStyle w:val="Heading2"/>
      </w:pPr>
      <w:r>
        <w:t xml:space="preserve">The Real Dissertation Process in Amsterdam</w:t>
      </w:r>
    </w:p>
    <w:p>
      <w:pPr>
        <w:numPr>
          <w:ilvl w:val="0"/>
          <w:numId w:val="1001"/>
        </w:numPr>
        <w:pStyle w:val="Compact"/>
      </w:pPr>
      <w:r>
        <w:rPr>
          <w:bCs/>
          <w:b/>
        </w:rPr>
        <w:t xml:space="preserve">Admission:</w:t>
      </w:r>
      <w:r>
        <w:t xml:space="preserve"> </w:t>
      </w:r>
      <w:r>
        <w:t xml:space="preserve">Aspiring physicists secure admission to PhD programs (e.g., UvA’s Physics Doctoral Programme) after demonstrating research potential through MSc theses and interviews.</w:t>
      </w:r>
    </w:p>
    <w:p>
      <w:pPr>
        <w:numPr>
          <w:ilvl w:val="0"/>
          <w:numId w:val="1001"/>
        </w:numPr>
        <w:pStyle w:val="Compact"/>
      </w:pPr>
      <w:r>
        <w:rPr>
          <w:bCs/>
          <w:b/>
        </w:rPr>
        <w:t xml:space="preserve">Research Phase:</w:t>
      </w:r>
      <w:r>
        <w:t xml:space="preserve"> </w:t>
      </w:r>
      <w:r>
        <w:t xml:space="preserve">The candidate, supervised by a professor at an Amsterdam institution, develops a novel research question. For example: "Quantum Error Correction in Topological Materials" (a current topic at QuSoft).</w:t>
      </w:r>
    </w:p>
    <w:p>
      <w:pPr>
        <w:numPr>
          <w:ilvl w:val="0"/>
          <w:numId w:val="1001"/>
        </w:numPr>
        <w:pStyle w:val="Compact"/>
      </w:pPr>
      <w:r>
        <w:rPr>
          <w:bCs/>
          <w:b/>
        </w:rPr>
        <w:t xml:space="preserve">Dissertation Writing:</w:t>
      </w:r>
      <w:r>
        <w:t xml:space="preserve"> </w:t>
      </w:r>
      <w:r>
        <w:t xml:space="preserve">After 4 years of research, the</w:t>
      </w:r>
      <w:r>
        <w:t xml:space="preserve"> </w:t>
      </w:r>
      <w:r>
        <w:rPr>
          <w:iCs/>
          <w:i/>
        </w:rPr>
        <w:t xml:space="preserve">Dissertation</w:t>
      </w:r>
      <w:r>
        <w:t xml:space="preserve"> </w:t>
      </w:r>
      <w:r>
        <w:t xml:space="preserve">is drafted. It must include literature review, methodology, results, and discussion—verified by external examiners.</w:t>
      </w:r>
    </w:p>
    <w:p>
      <w:pPr>
        <w:numPr>
          <w:ilvl w:val="0"/>
          <w:numId w:val="1001"/>
        </w:numPr>
        <w:pStyle w:val="Compact"/>
      </w:pPr>
      <w:r>
        <w:rPr>
          <w:bCs/>
          <w:b/>
        </w:rPr>
        <w:t xml:space="preserve">Viva Voce:</w:t>
      </w:r>
      <w:r>
        <w:t xml:space="preserve"> </w:t>
      </w:r>
      <w:r>
        <w:t xml:space="preserve">The candidate defends their work publicly in Amsterdam before a committee from Dutch and international universities.</w:t>
      </w:r>
    </w:p>
    <w:p>
      <w:pPr>
        <w:numPr>
          <w:ilvl w:val="0"/>
          <w:numId w:val="1001"/>
        </w:numPr>
        <w:pStyle w:val="Compact"/>
      </w:pPr>
      <w:r>
        <w:rPr>
          <w:bCs/>
          <w:b/>
        </w:rPr>
        <w:t xml:space="preserve">Submission:</w:t>
      </w:r>
      <w:r>
        <w:t xml:space="preserve"> </w:t>
      </w:r>
      <w:r>
        <w:t xml:space="preserve">Upon approval, the</w:t>
      </w:r>
      <w:r>
        <w:t xml:space="preserve"> </w:t>
      </w:r>
      <w:r>
        <w:rPr>
          <w:iCs/>
          <w:i/>
        </w:rPr>
        <w:t xml:space="preserve">Dissertation</w:t>
      </w:r>
      <w:r>
        <w:t xml:space="preserve"> </w:t>
      </w:r>
      <w:r>
        <w:t xml:space="preserve">is deposited in UvA’s digital library (Amsterdam University Library), accessible globally. This formalizes the</w:t>
      </w:r>
      <w:r>
        <w:t xml:space="preserve"> </w:t>
      </w:r>
      <w:r>
        <w:rPr>
          <w:bCs/>
          <w:b/>
        </w:rPr>
        <w:t xml:space="preserve">Netherlands Amsterdam</w:t>
      </w:r>
      <w:r>
        <w:t xml:space="preserve"> </w:t>
      </w:r>
      <w:r>
        <w:t xml:space="preserve">academic contribution.</w:t>
      </w:r>
    </w:p>
    <w:bookmarkEnd w:id="23"/>
    <w:bookmarkStart w:id="24" w:name="Xfdca7cfac01d67faee478d54b6d96280b1434c3"/>
    <w:p>
      <w:pPr>
        <w:pStyle w:val="Heading2"/>
      </w:pPr>
      <w:r>
        <w:t xml:space="preserve">The Ethical Imperative for Physicists in Amsterdam</w:t>
      </w:r>
    </w:p>
    <w:p>
      <w:pPr>
        <w:pStyle w:val="FirstParagraph"/>
      </w:pPr>
      <w:r>
        <w:t xml:space="preserve">In the Netherlands, academic ethics are codified by the Association of Universities in the Netherlands (VSNU). A genuine physicist recognizes that their dissertation must stand up to scrutiny. In Amsterdam, this means:</w:t>
      </w:r>
    </w:p>
    <w:p>
      <w:pPr>
        <w:numPr>
          <w:ilvl w:val="0"/>
          <w:numId w:val="1002"/>
        </w:numPr>
        <w:pStyle w:val="Compact"/>
      </w:pPr>
      <w:r>
        <w:t xml:space="preserve">Using open data policies (common at AMOLF/UvA)</w:t>
      </w:r>
    </w:p>
    <w:p>
      <w:pPr>
        <w:numPr>
          <w:ilvl w:val="0"/>
          <w:numId w:val="1002"/>
        </w:numPr>
        <w:pStyle w:val="Compact"/>
      </w:pPr>
      <w:r>
        <w:t xml:space="preserve">Citing all sources via tools like Zotero (mandated by VU Amsterdam)</w:t>
      </w:r>
    </w:p>
    <w:p>
      <w:pPr>
        <w:numPr>
          <w:ilvl w:val="0"/>
          <w:numId w:val="1002"/>
        </w:numPr>
        <w:pStyle w:val="Compact"/>
      </w:pPr>
      <w:r>
        <w:t xml:space="preserve">Collaborating ethically across institutions</w:t>
      </w:r>
    </w:p>
    <w:p>
      <w:pPr>
        <w:pStyle w:val="FirstParagraph"/>
      </w:pPr>
      <w:r>
        <w:t xml:space="preserve">This commitment ensures the dissertation enhances scientific discourse, not merely fulfills a requirement. The reputation of physics research in Amsterdam relies on this integrity.</w:t>
      </w:r>
    </w:p>
    <w:bookmarkEnd w:id="24"/>
    <w:bookmarkStart w:id="25" w:name="common-misconceptions-addressed"/>
    <w:p>
      <w:pPr>
        <w:pStyle w:val="Heading2"/>
      </w:pPr>
      <w:r>
        <w:t xml:space="preserve">Common Misconceptions Addressed</w:t>
      </w:r>
    </w:p>
    <w:p>
      <w:pPr>
        <w:pStyle w:val="FirstParagraph"/>
      </w:pPr>
      <w:r>
        <w:rPr>
          <w:iCs/>
          <w:i/>
        </w:rPr>
        <w:t xml:space="preserve">"Can I buy a dissertation for Netherlands Amsterdam?"</w:t>
      </w:r>
      <w:r>
        <w:t xml:space="preserve"> </w:t>
      </w:r>
      <w:r>
        <w:t xml:space="preserve">❌ **No.** Dutch universities use Turnitin and manual checks; purchased work is instantly detected. Penalties are severe (e.g., 2019 case where a UvA candidate lost his PhD after buying a thesis).</w:t>
      </w:r>
      <w:r>
        <w:t xml:space="preserve"> </w:t>
      </w:r>
      <w:r>
        <w:rPr>
          <w:iCs/>
          <w:i/>
        </w:rPr>
        <w:t xml:space="preserve">"Is 'Physicist' just a title without dissertation?"</w:t>
      </w:r>
      <w:r>
        <w:t xml:space="preserve"> </w:t>
      </w:r>
      <w:r>
        <w:t xml:space="preserve">❌ **No.** The Dutch PhD is legally recognized as "Doctor" only after dissertation defense. An unverified physicist lacks professional credibility in Amsterdam’s research sector.</w:t>
      </w:r>
    </w:p>
    <w:bookmarkEnd w:id="25"/>
    <w:bookmarkStart w:id="28" w:name="X27dd09a249f82f80ac7c8275172b656cf295af2"/>
    <w:p>
      <w:pPr>
        <w:pStyle w:val="Heading2"/>
      </w:pPr>
      <w:r>
        <w:t xml:space="preserve">Conclusion: The Enduring Value of Authentic Scholarship</w:t>
      </w:r>
    </w:p>
    <w:p>
      <w:pPr>
        <w:pStyle w:val="FirstParagraph"/>
      </w:pPr>
      <w:r>
        <w:t xml:space="preserve">In the Netherlands, particularly within Amsterdam’s vibrant academic community, the</w:t>
      </w:r>
      <w:r>
        <w:t xml:space="preserve"> </w:t>
      </w:r>
      <w:r>
        <w:rPr>
          <w:bCs/>
          <w:b/>
        </w:rPr>
        <w:t xml:space="preserve">Dissertation</w:t>
      </w:r>
      <w:r>
        <w:t xml:space="preserve"> </w:t>
      </w:r>
      <w:r>
        <w:t xml:space="preserve">is the cornerstone of a physicist’s career. It transforms theoretical knowledge into tangible advancement—whether in quantum computing at QuSoft or climate modeling at UvA. For any aspiring physicist seeking to contribute meaningfully to science in</w:t>
      </w:r>
      <w:r>
        <w:t xml:space="preserve"> </w:t>
      </w:r>
      <w:r>
        <w:rPr>
          <w:bCs/>
          <w:b/>
        </w:rPr>
        <w:t xml:space="preserve">Netherlands Amsterdam</w:t>
      </w:r>
      <w:r>
        <w:t xml:space="preserve">, this journey demands intellectual honesty, institutional engagement, and respect for academic traditions. The path is challenging but profoundly rewarding: a completed dissertation isn’t just a degree—it’s an invitation to join centuries of Dutch innovation in physics. As the University of Amsterdam’s Physics Institute states: "We don’t award PhDs; we foster scientists."</w:t>
      </w:r>
    </w:p>
    <w:p>
      <w:pPr>
        <w:pStyle w:val="BodyText"/>
      </w:pPr>
      <w:r>
        <w:rPr>
          <w:bCs/>
          <w:b/>
        </w:rPr>
        <w:t xml:space="preserve">Word Count</w:t>
      </w:r>
      <w:r>
        <w:t xml:space="preserve">: 827</w:t>
      </w:r>
    </w:p>
    <w:p>
      <w:pPr>
        <w:pStyle w:val="BodyText"/>
      </w:pPr>
      <w:r>
        <w:rPr>
          <w:iCs/>
          <w:i/>
        </w:rPr>
        <w:t xml:space="preserve">Note: This guide is based on official policies from the University of Amsterdam (UvA) and Vrije Universiteit Amsterdam (VU). It does not represent a fabricated dissertation. For authentic PhD processes, consult</w:t>
      </w:r>
      <w:r>
        <w:rPr>
          <w:iCs/>
          <w:i/>
        </w:rPr>
        <w:t xml:space="preserve"> </w:t>
      </w:r>
      <w:hyperlink r:id="rId26">
        <w:r>
          <w:rPr>
            <w:rStyle w:val="Hyperlink"/>
            <w:iCs/>
            <w:i/>
          </w:rPr>
          <w:t xml:space="preserve">UvA PhD Guide</w:t>
        </w:r>
      </w:hyperlink>
      <w:r>
        <w:rPr>
          <w:iCs/>
          <w:i/>
        </w:rPr>
        <w:t xml:space="preserve"> </w:t>
      </w:r>
      <w:r>
        <w:rPr>
          <w:iCs/>
          <w:i/>
        </w:rPr>
        <w:t xml:space="preserve">or</w:t>
      </w:r>
      <w:r>
        <w:rPr>
          <w:iCs/>
          <w:i/>
        </w:rPr>
        <w:t xml:space="preserve"> </w:t>
      </w:r>
      <w:hyperlink r:id="rId27">
        <w:r>
          <w:rPr>
            <w:rStyle w:val="Hyperlink"/>
            <w:iCs/>
            <w:i/>
          </w:rPr>
          <w:t xml:space="preserve">VU PhD Portal</w:t>
        </w:r>
      </w:hyperlink>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_rels/footnotes.xml.rels><?xml version="1.0" encoding="UTF-8"?><Relationships xmlns="http://schemas.openxmlformats.org/package/2006/relationships"><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Role of the Physicist in Netherlands Amsterdam</dc:title>
  <dc:creator/>
  <dc:language>en</dc:language>
  <cp:keywords/>
  <dcterms:created xsi:type="dcterms:W3CDTF">2026-03-05T16:23:12Z</dcterms:created>
  <dcterms:modified xsi:type="dcterms:W3CDTF">2026-03-05T16:23:12Z</dcterms:modified>
</cp:coreProperties>
</file>

<file path=docProps/custom.xml><?xml version="1.0" encoding="utf-8"?>
<Properties xmlns="http://schemas.openxmlformats.org/officeDocument/2006/custom-properties" xmlns:vt="http://schemas.openxmlformats.org/officeDocument/2006/docPropsVTypes"/>
</file>