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Focus</w:t>
      </w:r>
      <w:r>
        <w:t xml:space="preserve"> </w:t>
      </w:r>
      <w:r>
        <w:t xml:space="preserve">on</w:t>
      </w:r>
      <w:r>
        <w:t xml:space="preserve"> </w:t>
      </w:r>
      <w:r>
        <w:t xml:space="preserve">Nigeria</w:t>
      </w:r>
      <w:r>
        <w:t xml:space="preserve"> </w:t>
      </w:r>
      <w:r>
        <w:t xml:space="preserve">Abuja</w:t>
      </w:r>
    </w:p>
    <w:bookmarkStart w:id="24" w:name="X4e5fae0b70bf60ed519cef31e4539407ef8d869"/>
    <w:p>
      <w:pPr>
        <w:pStyle w:val="Heading1"/>
      </w:pPr>
      <w:r>
        <w:t xml:space="preserve">Advancing Scientific Frontiers: The Critical Role of the Physicist in Nigeria Abuja – A Dissertation</w:t>
      </w:r>
    </w:p>
    <w:p>
      <w:pPr>
        <w:pStyle w:val="FirstParagraph"/>
      </w:pPr>
      <w:r>
        <w:t xml:space="preserve">This Dissertation examines the indispensable contributions of the Physicist within the unique socio-scientific landscape of Nigeria Abuja. As the capital city and administrative heart of Nigeria, Abuja stands as a pivotal hub for national development, hosting key research institutions, government agencies, and academic centers dedicated to scientific advancement. Within this dynamic environment, the work of the Physicist transcends theoretical exploration; it directly influences energy security, technological innovation, healthcare solutions, and sustainable economic growth across Nigeria Abuja and beyond. This Dissertation argues that fostering a robust community of skilled Physicists in Nigeria Abuja is not merely beneficial but fundamental to positioning Nigeria as a leader in scientific research on the African continent.</w:t>
      </w:r>
    </w:p>
    <w:bookmarkStart w:id="20" w:name="Xbae98814e5763afabb304f243385a2e917c0f94"/>
    <w:p>
      <w:pPr>
        <w:pStyle w:val="Heading2"/>
      </w:pPr>
      <w:r>
        <w:t xml:space="preserve">The Strategic Imperative: Physicist in the Nigerian Capital</w:t>
      </w:r>
    </w:p>
    <w:p>
      <w:pPr>
        <w:pStyle w:val="FirstParagraph"/>
      </w:pPr>
      <w:r>
        <w:t xml:space="preserve">Nigeria Abuja is home to critical national institutions directly reliant on physics expertise. The Nigerian Atomic Energy Commission (NAEC), headquartered in Abuja, is a prime example. Here, Physicists are engaged in cutting-edge research on nuclear energy applications, radiation safety protocols, and the development of radiological techniques for medical diagnostics and agricultural improvement – all vital for Nigeria's long-term development strategy. The National Space Research and Development Agency (NASRDA), also based in Abuja, relies heavily on Physicists for satellite technology development, remote sensing data analysis, and space weather monitoring. These roles are not confined to the laboratory; they actively shape national policy on energy diversification and technological sovereignty.</w:t>
      </w:r>
    </w:p>
    <w:p>
      <w:pPr>
        <w:pStyle w:val="BodyText"/>
      </w:pPr>
      <w:r>
        <w:t xml:space="preserve">Furthermore, Nigeria Abuja hosts major universities and research centers like the University of Abuja (UNIBU), Ahmadu Bello University (ABU) - though its main campus is in Zaria, it maintains significant research arms in Abuja – and the National Research Centre for Information Technology (NRCIT). In these institutions, Physicists are instrumental in training the next generation of scientists, conducting fundamental research in condensed matter physics, materials science, and renewable energy systems. Their work forms the bedrock upon which technological innovations for Nigeria's specific challenges are built. This Dissertation highlights how the Physicist acts as a catalyst; translating complex physical principles into practical solutions addressing issues like power grid instability or clean water access within Nigeria Abuja and the wider nation.</w:t>
      </w:r>
    </w:p>
    <w:bookmarkEnd w:id="20"/>
    <w:bookmarkStart w:id="21" w:name="X9d5c4d35af59c93b8483f1949679ca56628f787"/>
    <w:p>
      <w:pPr>
        <w:pStyle w:val="Heading2"/>
      </w:pPr>
      <w:r>
        <w:t xml:space="preserve">Challenges and Opportunities in Nigeria Abuja</w:t>
      </w:r>
    </w:p>
    <w:p>
      <w:pPr>
        <w:pStyle w:val="FirstParagraph"/>
      </w:pPr>
      <w:r>
        <w:t xml:space="preserve">Despite its strategic importance, the physics ecosystem in Nigeria Abuja faces significant challenges. The Dissertation identifies chronic underfunding of research infrastructure as a primary bottleneck, limiting access to state-of-the-art equipment necessary for competitive physics research. Additionally, brain drain remains a critical issue; highly qualified Nigerian Physicists often seek opportunities abroad due to limited career progression paths and remuneration within Nigeria Abuja institutions compared to global standards. This exodus directly weakens the capacity of Nigeria Abuja's scientific community to tackle its own developmental challenges.</w:t>
      </w:r>
    </w:p>
    <w:p>
      <w:pPr>
        <w:pStyle w:val="BodyText"/>
      </w:pPr>
      <w:r>
        <w:t xml:space="preserve">However, this Dissertation also outlines compelling opportunities. The Nigerian government's renewed focus on science, technology, and innovation (STI), as evidenced by initiatives like the National STI Policy and investment in projects such as the proposed nuclear power plant near Abuja, creates a favorable political climate for physics. The strategic location of Nigeria Abuja facilitates collaboration between academia (universities), government agencies (NAEC, NASRDA, Ministry of Science and Technology), and emerging tech startups. This convergence offers a fertile ground for the Physicist to bridge disciplines – working with computer scientists on AI applications in physics data analysis, collaborating with engineers on renewable energy systems, or partnering with medical professionals to advance diagnostic imaging technologies. The Dissertation emphasizes that Nigeria Abuja's potential as a hub for interdisciplinary physics research is immense but requires targeted investment and policy support.</w:t>
      </w:r>
    </w:p>
    <w:bookmarkEnd w:id="21"/>
    <w:bookmarkStart w:id="22" w:name="Xe4b949a4353ad8c1babfa0bf8d4f2e685372029"/>
    <w:p>
      <w:pPr>
        <w:pStyle w:val="Heading2"/>
      </w:pPr>
      <w:r>
        <w:t xml:space="preserve">Recommendations for Strengthening the Physicist Ecosystem in Nigeria Abuja</w:t>
      </w:r>
    </w:p>
    <w:p>
      <w:pPr>
        <w:pStyle w:val="FirstParagraph"/>
      </w:pPr>
      <w:r>
        <w:t xml:space="preserve">Based on this Dissertation's analysis, several actionable recommendations are proposed to empower the Physicist in Nigeria Abuja:</w:t>
      </w:r>
    </w:p>
    <w:p>
      <w:pPr>
        <w:numPr>
          <w:ilvl w:val="0"/>
          <w:numId w:val="1001"/>
        </w:numPr>
        <w:pStyle w:val="Compact"/>
      </w:pPr>
      <w:r>
        <w:rPr>
          <w:bCs/>
          <w:b/>
        </w:rPr>
        <w:t xml:space="preserve">Increased Targeted Funding:</w:t>
      </w:r>
      <w:r>
        <w:t xml:space="preserve"> </w:t>
      </w:r>
      <w:r>
        <w:t xml:space="preserve">Establish a dedicated National Physics Research Fund within the Federal Ministry of Science and Technology, specifically allocating resources for infrastructure renewal at key institutions in Nigeria Abuja.</w:t>
      </w:r>
    </w:p>
    <w:p>
      <w:pPr>
        <w:numPr>
          <w:ilvl w:val="0"/>
          <w:numId w:val="1001"/>
        </w:numPr>
        <w:pStyle w:val="Compact"/>
      </w:pPr>
      <w:r>
        <w:rPr>
          <w:bCs/>
          <w:b/>
        </w:rPr>
        <w:t xml:space="preserve">Career Development Pathways:</w:t>
      </w:r>
      <w:r>
        <w:t xml:space="preserve"> </w:t>
      </w:r>
      <w:r>
        <w:t xml:space="preserve">Create clear, competitive national career progression structures within government research agencies (like NAEC) and universities in Nigeria Abuja that match global standards to retain talent.</w:t>
      </w:r>
    </w:p>
    <w:p>
      <w:pPr>
        <w:numPr>
          <w:ilvl w:val="0"/>
          <w:numId w:val="1001"/>
        </w:numPr>
        <w:pStyle w:val="Compact"/>
      </w:pPr>
      <w:r>
        <w:rPr>
          <w:bCs/>
          <w:b/>
        </w:rPr>
        <w:t xml:space="preserve">Industry-Academia Linkages:</w:t>
      </w:r>
      <w:r>
        <w:t xml:space="preserve"> </w:t>
      </w:r>
      <w:r>
        <w:t xml:space="preserve">Foster formal partnerships between Physics departments in Abuja universities, research agencies (NAEC, NASRDA), and local industries to ensure research addresses real-world Nigerian challenges (e.g., optimizing solar energy for rural Nigeria Abuja communities).</w:t>
      </w:r>
    </w:p>
    <w:p>
      <w:pPr>
        <w:numPr>
          <w:ilvl w:val="0"/>
          <w:numId w:val="1001"/>
        </w:numPr>
        <w:pStyle w:val="Compact"/>
      </w:pPr>
      <w:r>
        <w:rPr>
          <w:bCs/>
          <w:b/>
        </w:rPr>
        <w:t xml:space="preserve">National Science Communication Initiative:</w:t>
      </w:r>
      <w:r>
        <w:t xml:space="preserve"> </w:t>
      </w:r>
      <w:r>
        <w:t xml:space="preserve">Support Physicists in Nigeria Abuja to actively engage the public through workshops and media, demystifying physics and inspiring the next generation of scientists within Nigeria.</w:t>
      </w:r>
    </w:p>
    <w:bookmarkEnd w:id="22"/>
    <w:bookmarkStart w:id="23" w:name="Xf371102bbd943b6656233767c496388110f1200"/>
    <w:p>
      <w:pPr>
        <w:pStyle w:val="Heading2"/>
      </w:pPr>
      <w:r>
        <w:t xml:space="preserve">Conclusion: The Physicist as a National Asset</w:t>
      </w:r>
    </w:p>
    <w:p>
      <w:pPr>
        <w:pStyle w:val="FirstParagraph"/>
      </w:pPr>
      <w:r>
        <w:t xml:space="preserve">This Dissertation has established that the Physicist is not merely an academic figure in Nigeria Abuja but a critical national asset. Their work underpins advancements in energy, healthcare, technology, and security – domains central to Nigeria's development trajectory. The unique concentration of research institutions and policy-making bodies within Nigeria Abuja provides an unparalleled opportunity for the Physicist to drive tangible impact. Overcoming current challenges through strategic investment and collaborative frameworks is not optional; it is a necessity for Nigeria to harness the full potential of its scientific human capital centered in its capital city.</w:t>
      </w:r>
    </w:p>
    <w:p>
      <w:pPr>
        <w:pStyle w:val="BodyText"/>
      </w:pPr>
      <w:r>
        <w:t xml:space="preserve">As this Dissertation concludes, it is imperative to recognize that investing in the Physicist within Nigeria Abuja is an investment in Nigeria's future. The path forward demands a collective commitment from government, academia, industry, and international partners to empower these essential scientists. The contributions of the Physicist will continue to be pivotal in transforming Nigeria Abuja from a mere administrative center into a globally recognized beacon of scientific excellence and innovation, directly contributing to the nation's prosperity and technological self-reliance. The time for decisive action is now; Nigeria's scientific potential, anchored by its physicists in Abuja, awaits realization.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Advancing Scientific Excellence: A Focus on Nigeria Abuja</dc:title>
  <dc:creator/>
  <cp:keywords/>
  <dcterms:created xsi:type="dcterms:W3CDTF">2026-04-25T03:04:13Z</dcterms:created>
  <dcterms:modified xsi:type="dcterms:W3CDTF">2026-04-25T03:04:13Z</dcterms:modified>
</cp:coreProperties>
</file>

<file path=docProps/custom.xml><?xml version="1.0" encoding="utf-8"?>
<Properties xmlns="http://schemas.openxmlformats.org/officeDocument/2006/custom-properties" xmlns:vt="http://schemas.openxmlformats.org/officeDocument/2006/docPropsVTypes"/>
</file>