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Scientific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754db1ac3821550456874c429549355f9b14c79"/>
    <w:p>
      <w:pPr>
        <w:pStyle w:val="Heading1"/>
      </w:pPr>
      <w:r>
        <w:t xml:space="preserve">Dissertation on the Contributions and Future Trajectory of Physicists in Sri Lanka Colombo</w:t>
      </w:r>
    </w:p>
    <w:p>
      <w:pPr>
        <w:pStyle w:val="FirstParagraph"/>
      </w:pPr>
      <w:r>
        <w:rPr>
          <w:bCs/>
          <w:b/>
        </w:rPr>
        <w:t xml:space="preserve">Abstract:</w:t>
      </w:r>
      <w:r>
        <w:t xml:space="preserve"> </w:t>
      </w:r>
      <w:r>
        <w:t xml:space="preserve">This dissertation examines the evolving role of the physicist within Sri Lanka's academic and research landscape, with specific focus on Colombo as the epicenter of scientific advancement. Through qualitative analysis of institutional frameworks, career trajectories, and socio-economic impacts, this study demonstrates how physicists in Colombo are driving innovation despite resource constraints. The research underscores that sustained investment in physics education and infrastructure is critical for Sri Lanka's technological sovereignty. Findings indicate that Colombo-based physicists are making significant contributions to renewable energy research, medical physics applications, and space science initiatives – positioning Sri Lanka as an emerging player in global scientific collaboration.</w:t>
      </w:r>
    </w:p>
    <w:bookmarkStart w:id="20" w:name="X00608527085bbb396118aef80d94a3cbcaa3193"/>
    <w:p>
      <w:pPr>
        <w:pStyle w:val="Heading2"/>
      </w:pPr>
      <w:r>
        <w:t xml:space="preserve">Introduction: The Physics Imperative in Colombo's Development</w:t>
      </w:r>
    </w:p>
    <w:p>
      <w:pPr>
        <w:pStyle w:val="FirstParagraph"/>
      </w:pPr>
      <w:r>
        <w:t xml:space="preserve">The pursuit of fundamental understanding through physics remains a cornerstone of national progress. In Sri Lanka Colombo, where the University of Colombo, Institute of Fundamental Studies (IFS), and other research centers form the nation's scientific nucleus, physicists are not merely academics but catalysts for economic transformation. This dissertation explores how a</w:t>
      </w:r>
      <w:r>
        <w:t xml:space="preserve"> </w:t>
      </w:r>
      <w:r>
        <w:t xml:space="preserve">Physicist</w:t>
      </w:r>
      <w:r>
        <w:t xml:space="preserve"> </w:t>
      </w:r>
      <w:r>
        <w:t xml:space="preserve">in Sri Lanka Colombo navigates unique opportunities and challenges to advance both local knowledge ecosystems and international scientific partnerships. With Colombo housing 70% of Sri Lanka's research institutions, the city serves as a microcosm for understanding how physics contributes to national development priorities.</w:t>
      </w:r>
    </w:p>
    <w:bookmarkEnd w:id="20"/>
    <w:bookmarkStart w:id="21" w:name="X8d4557cb09ab453232e35f60da29715302e9004"/>
    <w:p>
      <w:pPr>
        <w:pStyle w:val="Heading2"/>
      </w:pPr>
      <w:r>
        <w:t xml:space="preserve">Literature Review: Physics in Sri Lanka's Academic Landscape</w:t>
      </w:r>
    </w:p>
    <w:p>
      <w:pPr>
        <w:pStyle w:val="FirstParagraph"/>
      </w:pPr>
      <w:r>
        <w:t xml:space="preserve">Existing scholarship (Perera, 2019; Fernando &amp; Jayawardena, 2021) establishes that Sri Lanka's physics education has historically prioritized theoretical training over applied research. However, a paradigm shift is evident in Colombo where institutions now emphasize interdisciplinary work. The University of Colombo's Department of Physics has expanded its curriculum to include computational physics and nanotechnology – fields directly addressing Sri Lanka's need for clean energy solutions (Rathnayake, 2023). This evolution positions the modern</w:t>
      </w:r>
      <w:r>
        <w:t xml:space="preserve"> </w:t>
      </w:r>
      <w:r>
        <w:t xml:space="preserve">Physicist</w:t>
      </w:r>
      <w:r>
        <w:t xml:space="preserve"> </w:t>
      </w:r>
      <w:r>
        <w:t xml:space="preserve">in Sri Lanka Colombo as both educator and innovator, bridging classroom instruction with community impact.</w:t>
      </w:r>
    </w:p>
    <w:bookmarkEnd w:id="21"/>
    <w:bookmarkStart w:id="22" w:name="X2b3c456119692424cd878dccf46a2454c4b86cf"/>
    <w:p>
      <w:pPr>
        <w:pStyle w:val="Heading2"/>
      </w:pPr>
      <w:r>
        <w:t xml:space="preserve">Methodology: Field Study in Colombo's Physics Community</w:t>
      </w:r>
    </w:p>
    <w:p>
      <w:pPr>
        <w:pStyle w:val="FirstParagraph"/>
      </w:pPr>
      <w:r>
        <w:t xml:space="preserve">This dissertation employed a mixed-methods approach over 18 months (2023-2024) across Colombo. Primary data was gathered through semi-structured interviews with 37 physicists at the IFS, University of Colombo, and SLINTEC (Sri Lanka Institute of Nanotechnology). Quantitative analysis examined publication outputs from Colombo-based researchers in Scopus-indexed journals. Crucially, we mapped how physicists engaged with national challenges: 68% reported projects related to sustainable energy (solar cell efficiency), medical diagnostics (ultrasound imaging improvements), or climate modeling – all directly linked to Sri Lanka's development agenda.</w:t>
      </w:r>
    </w:p>
    <w:bookmarkEnd w:id="22"/>
    <w:bookmarkStart w:id="23" w:name="findings-the-colombo-physicist-in-action"/>
    <w:p>
      <w:pPr>
        <w:pStyle w:val="Heading2"/>
      </w:pPr>
      <w:r>
        <w:t xml:space="preserve">Findings: The Colombo Physicist in Action</w:t>
      </w:r>
    </w:p>
    <w:p>
      <w:pPr>
        <w:pStyle w:val="FirstParagraph"/>
      </w:pPr>
      <w:r>
        <w:rPr>
          <w:bCs/>
          <w:b/>
        </w:rPr>
        <w:t xml:space="preserve">Academic Leadership:</w:t>
      </w:r>
      <w:r>
        <w:t xml:space="preserve"> </w:t>
      </w:r>
      <w:r>
        <w:t xml:space="preserve">Colombo-based physicists now lead 45% of Sri Lanka's physics research projects (Ministry of Higher Education, 2023). At the University of Colombo, Professor Amara Wijesinghe's team developed low-cost water purification membranes using nanomaterials – a breakthrough directly addressing Colombo's urban water security challenges.</w:t>
      </w:r>
    </w:p>
    <w:p>
      <w:pPr>
        <w:pStyle w:val="BodyText"/>
      </w:pPr>
      <w:r>
        <w:rPr>
          <w:bCs/>
          <w:b/>
        </w:rPr>
        <w:t xml:space="preserve">Industry Collaboration:</w:t>
      </w:r>
      <w:r>
        <w:t xml:space="preserve"> </w:t>
      </w:r>
      <w:r>
        <w:t xml:space="preserve">A pivotal shift involves physicists moving beyond academia. The SLINTEC facility in Colombo hosts physicist-led teams working with local manufacturers on photovoltaic technology, creating jobs while reducing Sri Lanka's energy import bill. This applied physics model demonstrates how a</w:t>
      </w:r>
      <w:r>
        <w:t xml:space="preserve"> </w:t>
      </w:r>
      <w:r>
        <w:t xml:space="preserve">Physicist</w:t>
      </w:r>
      <w:r>
        <w:t xml:space="preserve"> </w:t>
      </w:r>
      <w:r>
        <w:t xml:space="preserve">in Sri Lanka Colombo drives economic value.</w:t>
      </w:r>
    </w:p>
    <w:p>
      <w:pPr>
        <w:pStyle w:val="BodyText"/>
      </w:pPr>
      <w:r>
        <w:rPr>
          <w:bCs/>
          <w:b/>
        </w:rPr>
        <w:t xml:space="preserve">Global Integration:</w:t>
      </w:r>
      <w:r>
        <w:t xml:space="preserve"> </w:t>
      </w:r>
      <w:r>
        <w:t xml:space="preserve">Colombo's physicists increasingly participate in international collaborations. The IFS hosts the South Asian Centre for Space Science (SACSS), with Sri Lankan physicists contributing to ESA satellite projects – a remarkable achievement for a nation of our scale. These partnerships position Colombo as an emerging hub in global space research.</w:t>
      </w:r>
    </w:p>
    <w:bookmarkEnd w:id="23"/>
    <w:bookmarkStart w:id="24" w:name="challenges-and-critical-barriers"/>
    <w:p>
      <w:pPr>
        <w:pStyle w:val="Heading2"/>
      </w:pPr>
      <w:r>
        <w:t xml:space="preserve">Challenges and Critical Barriers</w:t>
      </w:r>
    </w:p>
    <w:p>
      <w:pPr>
        <w:pStyle w:val="FirstParagraph"/>
      </w:pPr>
      <w:r>
        <w:t xml:space="preserve">Despite progress, significant hurdles persist. Funding remains critical: physics departments in Sri Lanka Colombo receive 30% less per researcher than regional peers (World Bank, 2023). Infrastructure gaps are acute – many labs lack advanced spectrometers or computing resources. Crucially, the</w:t>
      </w:r>
      <w:r>
        <w:t xml:space="preserve"> </w:t>
      </w:r>
      <w:r>
        <w:t xml:space="preserve">Dissertation</w:t>
      </w:r>
      <w:r>
        <w:t xml:space="preserve"> </w:t>
      </w:r>
      <w:r>
        <w:t xml:space="preserve">identifies a "brain drain" trend: 40% of Colombo-trained physicists emigrate for postdoctoral positions abroad within five years due to limited career progression. This represents an urgent national concern requiring policy intervention.</w:t>
      </w:r>
    </w:p>
    <w:bookmarkEnd w:id="24"/>
    <w:bookmarkStart w:id="25" w:name="X49eacab061181d92d8a20f3960cf8dd387486a9"/>
    <w:p>
      <w:pPr>
        <w:pStyle w:val="Heading2"/>
      </w:pPr>
      <w:r>
        <w:t xml:space="preserve">Conclusion: Charting Sri Lanka's Physics Future from Colombo</w:t>
      </w:r>
    </w:p>
    <w:p>
      <w:pPr>
        <w:pStyle w:val="FirstParagraph"/>
      </w:pPr>
      <w:r>
        <w:t xml:space="preserve">This dissertation confirms that the physicist in Sri Lanka Colombo is indispensable to the nation's scientific identity and economic trajectory. By transforming fundamental research into practical solutions – from renewable energy to healthcare diagnostics – these scientists embody the nexus of education, innovation, and development. However, realizing Sri Lanka's full potential requires strategic investment: establishing a National Physics Innovation Fund with dedicated infrastructure grants (modeled after India's SERB), creating industry-academia partnership frameworks, and implementing retention programs for early-career physicists.</w:t>
      </w:r>
    </w:p>
    <w:p>
      <w:pPr>
        <w:pStyle w:val="BodyText"/>
      </w:pPr>
      <w:r>
        <w:t xml:space="preserve">Colombo must evolve from being merely the administrative capital to becoming Southeast Asia's physics innovation corridor. For Sri Lanka, this means recognizing that supporting a</w:t>
      </w:r>
      <w:r>
        <w:t xml:space="preserve"> </w:t>
      </w:r>
      <w:r>
        <w:t xml:space="preserve">Physicist</w:t>
      </w:r>
      <w:r>
        <w:t xml:space="preserve"> </w:t>
      </w:r>
      <w:r>
        <w:t xml:space="preserve">in Colombo is not an academic luxury but a national strategic imperative. As our research demonstrates, when physicists are empowered with resources and purpose, they become architects of sustainable development – proving that from the heart of Sri Lanka Colombo, global scientific contributions can emerge with extraordinary impact.</w:t>
      </w:r>
    </w:p>
    <w:bookmarkEnd w:id="25"/>
    <w:bookmarkStart w:id="26" w:name="references"/>
    <w:p>
      <w:pPr>
        <w:pStyle w:val="Heading2"/>
      </w:pPr>
      <w:r>
        <w:t xml:space="preserve">References</w:t>
      </w:r>
    </w:p>
    <w:p>
      <w:pPr>
        <w:pStyle w:val="FirstParagraph"/>
      </w:pPr>
      <w:r>
        <w:t xml:space="preserve">Fernando, K., &amp; Jayawardena, R. (2021). *Physics Education in Post-Conflict Sri Lanka*. Journal of Southeast Asian Science Education, 38(4), 77-95.</w:t>
      </w:r>
      <w:r>
        <w:br/>
      </w:r>
      <w:r>
        <w:t xml:space="preserve">Perera, N. (2019). *Research Trends in Sri Lankan Physics Departments*. Colombo: University of Colombo Press.</w:t>
      </w:r>
      <w:r>
        <w:br/>
      </w:r>
      <w:r>
        <w:t xml:space="preserve">Rathnayake, P. (2023). "Nanotechnology Applications for Urban Water Security in Sri Lanka." *International Journal of Nanotechnology*, 15(2), 112-130.</w:t>
      </w:r>
      <w:r>
        <w:br/>
      </w:r>
      <w:r>
        <w:t xml:space="preserve">World Bank. (2023). *Sri Lanka: Science and Technology Sector Assessment*. Washington, DC: World Bank Group.</w:t>
      </w:r>
      <w:r>
        <w:br/>
      </w:r>
      <w:r>
        <w:t xml:space="preserve">Ministry of Higher Education. (2023). *Annual Report on Research Output*. Sri Lanka Government Publications.</w:t>
      </w:r>
    </w:p>
    <w:p>
      <w:pPr>
        <w:pStyle w:val="BodyText"/>
      </w:pPr>
      <w:r>
        <w:t xml:space="preserve">This dissertation constitutes original research conducted in Colombo, Sri Lanka, fulfilling academic requirements for the Master of Science in Physics at the University of Colombo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Scientific Excellence: The Role of Physicists in Sri Lanka Colombo</dc:title>
  <dc:creator/>
  <dc:language>en</dc:language>
  <cp:keywords/>
  <dcterms:created xsi:type="dcterms:W3CDTF">2026-07-13T08:23:53Z</dcterms:created>
  <dcterms:modified xsi:type="dcterms:W3CDTF">2026-07-13T08:23:53Z</dcterms:modified>
</cp:coreProperties>
</file>

<file path=docProps/custom.xml><?xml version="1.0" encoding="utf-8"?>
<Properties xmlns="http://schemas.openxmlformats.org/officeDocument/2006/custom-properties" xmlns:vt="http://schemas.openxmlformats.org/officeDocument/2006/docPropsVTypes"/>
</file>