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Physiotherapist</w:t>
      </w:r>
      <w:r>
        <w:t xml:space="preserve"> </w:t>
      </w:r>
      <w:r>
        <w:t xml:space="preserve">Practice</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a269bfbecbeecae587d18caf1bbfa2c1349678e"/>
    <w:p>
      <w:pPr>
        <w:pStyle w:val="Heading1"/>
      </w:pPr>
      <w:r>
        <w:t xml:space="preserve">Professional Role and Challenges of the Physiotherapist within the Healthcare System of Brazil São Paulo: A Dissertation Overview</w:t>
      </w:r>
    </w:p>
    <w:p>
      <w:pPr>
        <w:pStyle w:val="FirstParagraph"/>
      </w:pPr>
      <w:r>
        <w:t xml:space="preserve">This document presents a critical overview relevant to academic discourse concerning the indispensable role of the Physiotherapist in the healthcare landscape of Brazil, with specific focus on São Paulo State. As a cornerstone of rehabilitative and preventive care, understanding the evolving responsibilities, challenges, and professional trajectory of the Physiotherapist in this dynamic urban context is paramount for future health policy development. This overview serves as a foundational element for any comprehensive Dissertation exploring physiotherapy practice within Brazil São Paulo.</w:t>
      </w:r>
    </w:p>
    <w:bookmarkStart w:id="20" w:name="X2087f6e916f8b11e71ba66b31aec710a52aa812"/>
    <w:p>
      <w:pPr>
        <w:pStyle w:val="Heading2"/>
      </w:pPr>
      <w:r>
        <w:t xml:space="preserve">The Significance of the Physiotherapist in Brazil São Paulo</w:t>
      </w:r>
    </w:p>
    <w:p>
      <w:pPr>
        <w:pStyle w:val="FirstParagraph"/>
      </w:pPr>
      <w:r>
        <w:t xml:space="preserve">São Paulo, as the most populous state and economic powerhouse of Brazil, faces immense healthcare demands. The Physiotherapist emerges as a vital frontline professional within this complex system, operating across diverse settings including public hospitals (SUS - Sistema Único de Saúde), private clinics, sports complexes, elderly care facilities, and community health centers. Their role extends far beyond traditional rehabilitation; they are increasingly integral to preventive healthcare strategies, chronic disease management (such as diabetes and cardiovascular conditions), pain management protocols, and promoting overall physical wellness across all age groups. The specific needs of São Paulo's vast population – characterized by significant socioeconomic disparities, urban density, and an aging demographic – heavily influence the scope and daily practice of every Physiotherapist operating within the state.</w:t>
      </w:r>
    </w:p>
    <w:bookmarkEnd w:id="20"/>
    <w:bookmarkStart w:id="21" w:name="Xba2856db40c3fda85f1cd9e124b51a1577a6202"/>
    <w:p>
      <w:pPr>
        <w:pStyle w:val="Heading2"/>
      </w:pPr>
      <w:r>
        <w:t xml:space="preserve">Regulatory Framework and Professional Identity in Brazil</w:t>
      </w:r>
    </w:p>
    <w:p>
      <w:pPr>
        <w:pStyle w:val="FirstParagraph"/>
      </w:pPr>
      <w:r>
        <w:t xml:space="preserve">The practice of physiotherapy in Brazil is strictly regulated under Federal Law 9.696/1998, enforced by the Conselho Federal de Fisioterapia e Terapia Ocupacional (COFET), ensuring standardized education, ethical conduct, and scope of practice nationwide. In Brazil São Paulo, the state council (CREFITO-03) actively oversees licensure and professional compliance. This regulatory environment shapes the professional identity of every Physiotherapist in the region, defining their legal boundaries and responsibilities. A key aspect emphasized in any rigorous Dissertation on this subject must be how these national regulations interact with local healthcare infrastructure challenges specific to São Paulo, such as resource allocation within large public health networks or variations in private sector requirements.</w:t>
      </w:r>
    </w:p>
    <w:bookmarkEnd w:id="21"/>
    <w:bookmarkStart w:id="22" w:name="Xd9c8aeb2930158bd076f6775489aa9157dd684e"/>
    <w:p>
      <w:pPr>
        <w:pStyle w:val="Heading2"/>
      </w:pPr>
      <w:r>
        <w:t xml:space="preserve">Key Challenges Facing the Physiotherapist in Brazil São Paulo</w:t>
      </w:r>
    </w:p>
    <w:p>
      <w:pPr>
        <w:pStyle w:val="FirstParagraph"/>
      </w:pPr>
      <w:r>
        <w:t xml:space="preserve">Operating as a Physiotherapist in Brazil São Paulo presents distinct professional hurdles. The most prominent is the significant strain on public healthcare resources within the SUS system. High patient volumes, often exceeding capacity, lead to limited individualized time per patient and increased administrative burdens for each Physiotherapist. Furthermore, socioeconomic inequality manifests in access barriers; while urban centers like São Paulo city offer more specialized facilities, rural areas of the state and underserved urban neighborhoods face critical shortages of qualified Physiotherapists. The Dissertation must critically examine these inequities as they directly impact the profession's ability to fulfill its public health mandate across Brazil São Paulo.</w:t>
      </w:r>
    </w:p>
    <w:p>
      <w:pPr>
        <w:pStyle w:val="BodyText"/>
      </w:pPr>
      <w:r>
        <w:t xml:space="preserve">Additionally, evolving healthcare policies and payment models (both public and private) continuously reshape service delivery. The need for evidence-based practice is increasingly emphasized, requiring Physiotherapists in São Paulo to engage with ongoing research relevant to local population health needs. Burnout is a recognized concern due to the demanding nature of the work within constrained systems, necessitating discussion of professional well-being within any Dissertation framework addressing this role.</w:t>
      </w:r>
    </w:p>
    <w:bookmarkEnd w:id="22"/>
    <w:bookmarkStart w:id="23" w:name="opportunities-and-future-directions"/>
    <w:p>
      <w:pPr>
        <w:pStyle w:val="Heading2"/>
      </w:pPr>
      <w:r>
        <w:t xml:space="preserve">Opportunities and Future Directions</w:t>
      </w:r>
    </w:p>
    <w:p>
      <w:pPr>
        <w:pStyle w:val="FirstParagraph"/>
      </w:pPr>
      <w:r>
        <w:t xml:space="preserve">Despite challenges, significant opportunities exist for the Physiotherapist in Brazil São Paulo. The growing emphasis on rehabilitation as a cost-effective strategy within integrated care models offers pathways for expanded roles. There is increasing demand for specialized physiotherapy services – in neurorehabilitation, sports medicine (fueled by São Paulo's strong sporting culture), and pediatric care. Furthermore, the integration of technology (telehealth platforms, wearable sensors) presents innovative avenues to enhance reach and efficiency within Brazil São Paulo's diverse healthcare settings. A robust Dissertation would explore these emerging areas, analyzing their potential to alleviate current pressures on the Physiotherapist profession.</w:t>
      </w:r>
    </w:p>
    <w:bookmarkEnd w:id="23"/>
    <w:bookmarkStart w:id="24" w:name="X10b4c23fad1e2240ba42413a05576cc7c47742e"/>
    <w:p>
      <w:pPr>
        <w:pStyle w:val="Heading2"/>
      </w:pPr>
      <w:r>
        <w:t xml:space="preserve">The Imperative for Academic Rigor: A Dissertation Focus</w:t>
      </w:r>
    </w:p>
    <w:p>
      <w:pPr>
        <w:pStyle w:val="FirstParagraph"/>
      </w:pPr>
      <w:r>
        <w:t xml:space="preserve">Conducting a meaningful Dissertation focused on the Physiotherapist in Brazil São Paulo requires moving beyond descriptive accounts. It demands rigorous qualitative or quantitative research methodologies, grounded in the local reality. This could involve:</w:t>
      </w:r>
    </w:p>
    <w:p>
      <w:pPr>
        <w:numPr>
          <w:ilvl w:val="0"/>
          <w:numId w:val="1001"/>
        </w:numPr>
        <w:pStyle w:val="Compact"/>
      </w:pPr>
      <w:r>
        <w:t xml:space="preserve">Assessing patient outcomes within specific public health units across São Paulo state.</w:t>
      </w:r>
    </w:p>
    <w:p>
      <w:pPr>
        <w:numPr>
          <w:ilvl w:val="0"/>
          <w:numId w:val="1001"/>
        </w:numPr>
        <w:pStyle w:val="Compact"/>
      </w:pPr>
      <w:r>
        <w:t xml:space="preserve">Evaluating the impact of regulatory changes on Physiotherapist practice patterns.</w:t>
      </w:r>
    </w:p>
    <w:p>
      <w:pPr>
        <w:numPr>
          <w:ilvl w:val="0"/>
          <w:numId w:val="1001"/>
        </w:numPr>
        <w:pStyle w:val="Compact"/>
      </w:pPr>
      <w:r>
        <w:t xml:space="preserve">Analyzing workforce distribution and its correlation with population health needs in different regions of São Paulo.</w:t>
      </w:r>
    </w:p>
    <w:p>
      <w:pPr>
        <w:numPr>
          <w:ilvl w:val="0"/>
          <w:numId w:val="1001"/>
        </w:numPr>
        <w:pStyle w:val="Compact"/>
      </w:pPr>
      <w:r>
        <w:t xml:space="preserve">Exploring the perspectives of Physiotherapists regarding professional challenges and support systems within Brazil São Paulo's context.</w:t>
      </w:r>
    </w:p>
    <w:p>
      <w:pPr>
        <w:pStyle w:val="FirstParagraph"/>
      </w:pPr>
      <w:r>
        <w:t xml:space="preserve">The value of such a Dissertation lies in generating actionable evidence. Findings can directly inform policymakers within Brazil's Ministry of Health and São Paulo State Secretariat of Health, guide the curricula development at physiotherapy schools across the state (e.g., University of São Paulo - USP, Universidade Federal de São Paulo - UNIFESP), and empower Physiotherapists themselves to advocate for necessary systemic changes. It transforms abstract concepts into concrete pathways for improving healthcare delivery.</w:t>
      </w:r>
    </w:p>
    <w:bookmarkEnd w:id="24"/>
    <w:bookmarkStart w:id="25" w:name="conclusion"/>
    <w:p>
      <w:pPr>
        <w:pStyle w:val="Heading2"/>
      </w:pPr>
      <w:r>
        <w:t xml:space="preserve">Conclusion</w:t>
      </w:r>
    </w:p>
    <w:p>
      <w:pPr>
        <w:pStyle w:val="FirstParagraph"/>
      </w:pPr>
      <w:r>
        <w:t xml:space="preserve">The Physiotherapist is not merely a clinical role within Brazil São Paulo's healthcare ecosystem; they are an essential component of public health strategy and patient recovery. Understanding their unique challenges, professional identity shaped by national regulations and local realities, and the opportunities for innovation is crucial. A well-executed Dissertation on this topic must be deeply rooted in the specific context of Brazil São Paulo, utilizing robust academic methods to contribute genuine knowledge that can drive positive change for both Physiotherapists and the communities they serve across this critical Brazilian state. The future effectiveness of physiotherapy in São Paulo hinges on evidence generated through such dedicated academic inquiry.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Physiotherapist Practice in Brazil São Paulo</dc:title>
  <dc:creator/>
  <dc:language>en</dc:language>
  <cp:keywords/>
  <dcterms:created xsi:type="dcterms:W3CDTF">2026-07-21T13:41:37Z</dcterms:created>
  <dcterms:modified xsi:type="dcterms:W3CDTF">2026-07-21T13:41:37Z</dcterms:modified>
</cp:coreProperties>
</file>

<file path=docProps/custom.xml><?xml version="1.0" encoding="utf-8"?>
<Properties xmlns="http://schemas.openxmlformats.org/officeDocument/2006/custom-properties" xmlns:vt="http://schemas.openxmlformats.org/officeDocument/2006/docPropsVTypes"/>
</file>