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Physiotherapist</w:t>
      </w:r>
      <w:r>
        <w:t xml:space="preserve"> </w:t>
      </w:r>
      <w:r>
        <w:t xml:space="preserve">in</w:t>
      </w:r>
      <w:r>
        <w:t xml:space="preserve"> </w:t>
      </w:r>
      <w:r>
        <w:t xml:space="preserve">Chile</w:t>
      </w:r>
      <w:r>
        <w:t xml:space="preserve"> </w:t>
      </w:r>
      <w:r>
        <w:t xml:space="preserve">Santiago's</w:t>
      </w:r>
      <w:r>
        <w:t xml:space="preserve"> </w:t>
      </w:r>
      <w:r>
        <w:t xml:space="preserve">Healthcare</w:t>
      </w:r>
      <w:r>
        <w:t xml:space="preserve"> </w:t>
      </w:r>
      <w:r>
        <w:t xml:space="preserve">Landscape</w:t>
      </w:r>
    </w:p>
    <w:bookmarkStart w:id="24" w:name="X1e06c5671007d05e8b7b9f24830cbe895e1b983"/>
    <w:p>
      <w:pPr>
        <w:pStyle w:val="Heading1"/>
      </w:pPr>
      <w:r>
        <w:t xml:space="preserve">A Dissertation on the Evolving Role and Significance of the Physiotherapist within Chile Santiago's Healthcare Ecosystem</w:t>
      </w:r>
    </w:p>
    <w:p>
      <w:pPr>
        <w:pStyle w:val="FirstParagraph"/>
      </w:pPr>
      <w:r>
        <w:t xml:space="preserve">This dissertation presents a comprehensive analysis examining the critical role, professional development, challenges, and future potential of the</w:t>
      </w:r>
      <w:r>
        <w:t xml:space="preserve"> </w:t>
      </w:r>
      <w:r>
        <w:rPr>
          <w:iCs/>
          <w:i/>
        </w:rPr>
        <w:t xml:space="preserve">Physiotherapist</w:t>
      </w:r>
      <w:r>
        <w:t xml:space="preserve"> </w:t>
      </w:r>
      <w:r>
        <w:t xml:space="preserve">within the dynamic healthcare context of</w:t>
      </w:r>
      <w:r>
        <w:t xml:space="preserve"> </w:t>
      </w:r>
      <w:r>
        <w:rPr>
          <w:bCs/>
          <w:b/>
        </w:rPr>
        <w:t xml:space="preserve">Chile Santiago</w:t>
      </w:r>
      <w:r>
        <w:t xml:space="preserve">. As one of Latin America's most populous and economically significant urban centers, Santiago faces unique health demands driven by demographic shifts, lifestyle factors, and an increasingly complex healthcare system. This research positions the Physiotherapist not merely as a clinical practitioner but as an indispensable frontline agent in promoting population health, managing chronic conditions, and enhancing rehabilitation outcomes across the diverse communities of</w:t>
      </w:r>
      <w:r>
        <w:t xml:space="preserve"> </w:t>
      </w:r>
      <w:r>
        <w:rPr>
          <w:iCs/>
          <w:i/>
        </w:rPr>
        <w:t xml:space="preserve">Chile Santiago</w:t>
      </w:r>
      <w:r>
        <w:t xml:space="preserve">.</w:t>
      </w:r>
    </w:p>
    <w:bookmarkStart w:id="20" w:name="X8464dc80ac9feff8b34494b136de56097235410"/>
    <w:p>
      <w:pPr>
        <w:pStyle w:val="Heading2"/>
      </w:pPr>
      <w:r>
        <w:t xml:space="preserve">The Current State of Physiotherapy Practice in Chile Santiago</w:t>
      </w:r>
    </w:p>
    <w:p>
      <w:pPr>
        <w:pStyle w:val="FirstParagraph"/>
      </w:pPr>
      <w:r>
        <w:t xml:space="preserve">Within</w:t>
      </w:r>
      <w:r>
        <w:t xml:space="preserve"> </w:t>
      </w:r>
      <w:r>
        <w:rPr>
          <w:iCs/>
          <w:i/>
        </w:rPr>
        <w:t xml:space="preserve">Chile Santiago</w:t>
      </w:r>
      <w:r>
        <w:t xml:space="preserve">, the profession of Physiotherapist has evolved significantly. Historically rooted in post-surgical rehabilitation and musculoskeletal care, contemporary physiotherapy now encompasses a vast scope including chronic disease management (especially diabetes, cardiovascular disease, and obesity prevalent in the metropolitan area), geriatric care for Santiago's rapidly aging population, pediatric neurology, sports medicine catering to the city's active sporting culture, and workplace health interventions. The Chilean law recognizes Physiotherapists as essential healthcare professionals (Law 20.835 of 2017), granting them specific diagnostic and therapeutic competencies within defined scopes of practice.</w:t>
      </w:r>
    </w:p>
    <w:p>
      <w:pPr>
        <w:pStyle w:val="BodyText"/>
      </w:pPr>
      <w:r>
        <w:t xml:space="preserve">However, access to physiotherapy services in</w:t>
      </w:r>
      <w:r>
        <w:t xml:space="preserve"> </w:t>
      </w:r>
      <w:r>
        <w:rPr>
          <w:iCs/>
          <w:i/>
        </w:rPr>
        <w:t xml:space="preserve">Chile Santiago</w:t>
      </w:r>
      <w:r>
        <w:t xml:space="preserve"> </w:t>
      </w:r>
      <w:r>
        <w:t xml:space="preserve">remains uneven. While private clinics flourish in affluent neighborhoods like Las Condes and Providencia, underserved communities across the city, particularly in the peri-urban areas surrounding Santiago (e.g., Maipú, Puente Alto), face significant barriers including long waiting times for public FONASA services, financial constraints for ISAPRE patients seeking specialized care outside basic coverage, and geographical distance from clinics. This disparity directly impacts the ability of the Physiotherapist to deliver equitable care throughout</w:t>
      </w:r>
      <w:r>
        <w:t xml:space="preserve"> </w:t>
      </w:r>
      <w:r>
        <w:rPr>
          <w:iCs/>
          <w:i/>
        </w:rPr>
        <w:t xml:space="preserve">Chile Santiago</w:t>
      </w:r>
      <w:r>
        <w:t xml:space="preserve">.</w:t>
      </w:r>
    </w:p>
    <w:bookmarkEnd w:id="20"/>
    <w:bookmarkStart w:id="21" w:name="X5eafbabef74a3491fb1e3a8e84ce34051316fb9"/>
    <w:p>
      <w:pPr>
        <w:pStyle w:val="Heading2"/>
      </w:pPr>
      <w:r>
        <w:t xml:space="preserve">Key Challenges Facing Physiotherapists in Santiago</w:t>
      </w:r>
    </w:p>
    <w:p>
      <w:pPr>
        <w:pStyle w:val="FirstParagraph"/>
      </w:pPr>
      <w:r>
        <w:t xml:space="preserve">This dissertation identifies several critical challenges impeding optimal physiotherapy delivery across</w:t>
      </w:r>
      <w:r>
        <w:t xml:space="preserve"> </w:t>
      </w:r>
      <w:r>
        <w:rPr>
          <w:iCs/>
          <w:i/>
        </w:rPr>
        <w:t xml:space="preserve">Chile Santiago</w:t>
      </w:r>
      <w:r>
        <w:t xml:space="preserve">:</w:t>
      </w:r>
    </w:p>
    <w:p>
      <w:pPr>
        <w:numPr>
          <w:ilvl w:val="0"/>
          <w:numId w:val="1001"/>
        </w:numPr>
        <w:pStyle w:val="Compact"/>
      </w:pPr>
      <w:r>
        <w:rPr>
          <w:bCs/>
          <w:b/>
        </w:rPr>
        <w:t xml:space="preserve">PWorkforce Shortages &amp; Maldistribution:</w:t>
      </w:r>
      <w:r>
        <w:t xml:space="preserve"> </w:t>
      </w:r>
      <w:r>
        <w:t xml:space="preserve">Despite increasing demand, there is a recognized shortage of qualified Physiotherapists relative to the population's needs, particularly in primary care settings and public health networks within Santiago. The concentration of practitioners in private sectors skews service availability away from the most vulnerable populations.</w:t>
      </w:r>
    </w:p>
    <w:p>
      <w:pPr>
        <w:numPr>
          <w:ilvl w:val="0"/>
          <w:numId w:val="1001"/>
        </w:numPr>
        <w:pStyle w:val="Compact"/>
      </w:pPr>
      <w:r>
        <w:rPr>
          <w:bCs/>
          <w:b/>
        </w:rPr>
        <w:t xml:space="preserve">Integration into Primary Healthcare:</w:t>
      </w:r>
      <w:r>
        <w:t xml:space="preserve"> </w:t>
      </w:r>
      <w:r>
        <w:t xml:space="preserve">While policies advocate for physiotherapy as part of integrated primary care models, practical implementation remains inconsistent. Physiotherapists often function in silos rather than as collaborative team members within family health units (</w:t>
      </w:r>
      <w:r>
        <w:rPr>
          <w:iCs/>
          <w:i/>
        </w:rPr>
        <w:t xml:space="preserve">centros de salud</w:t>
      </w:r>
      <w:r>
        <w:t xml:space="preserve">) across Santiago.</w:t>
      </w:r>
    </w:p>
    <w:p>
      <w:pPr>
        <w:numPr>
          <w:ilvl w:val="0"/>
          <w:numId w:val="1001"/>
        </w:numPr>
        <w:pStyle w:val="Compact"/>
      </w:pPr>
      <w:r>
        <w:rPr>
          <w:bCs/>
          <w:b/>
        </w:rPr>
        <w:t xml:space="preserve">Evidence-Based Practice &amp; Research Gap:</w:t>
      </w:r>
      <w:r>
        <w:t xml:space="preserve"> </w:t>
      </w:r>
      <w:r>
        <w:t xml:space="preserve">There is a need for more localized research on the effectiveness of physiotherapy interventions for Santiago's specific population health profiles (e.g., impact on reducing diabetes complications, managing osteoarthritis in an aging urban populace) to strengthen evidence-based practice and advocate for resource allocation.</w:t>
      </w:r>
    </w:p>
    <w:p>
      <w:pPr>
        <w:numPr>
          <w:ilvl w:val="0"/>
          <w:numId w:val="1001"/>
        </w:numPr>
        <w:pStyle w:val="Compact"/>
      </w:pPr>
      <w:r>
        <w:rPr>
          <w:bCs/>
          <w:b/>
        </w:rPr>
        <w:t xml:space="preserve">Professional Recognition &amp; Scope Expansion:</w:t>
      </w:r>
      <w:r>
        <w:t xml:space="preserve"> </w:t>
      </w:r>
      <w:r>
        <w:t xml:space="preserve">Ongoing efforts are required to solidify the Physiotherapist's role as independent practitioners within the Chilean healthcare system, particularly regarding direct access (without physician referral in many contexts) and expanded scopes for managing certain chronic conditions independently in Santiago's primary care setting.</w:t>
      </w:r>
    </w:p>
    <w:bookmarkEnd w:id="21"/>
    <w:bookmarkStart w:id="22" w:name="X789edb29651f535d4e9b154ef71ef742a1ddfad"/>
    <w:p>
      <w:pPr>
        <w:pStyle w:val="Heading2"/>
      </w:pPr>
      <w:r>
        <w:t xml:space="preserve">The Future Trajectory: A Dissertation-Driven Vision for Santiago</w:t>
      </w:r>
    </w:p>
    <w:p>
      <w:pPr>
        <w:pStyle w:val="FirstParagraph"/>
      </w:pPr>
      <w:r>
        <w:t xml:space="preserve">Based on this analysis, this dissertation proposes a forward-looking framework to elevate the Physiotherapist's contribution within</w:t>
      </w:r>
      <w:r>
        <w:t xml:space="preserve"> </w:t>
      </w:r>
      <w:r>
        <w:rPr>
          <w:iCs/>
          <w:i/>
        </w:rPr>
        <w:t xml:space="preserve">Chile Santiago</w:t>
      </w:r>
      <w:r>
        <w:t xml:space="preserve">'s healthcare future. Central to this vision is the strategic integration of Physiotherapy into the core of primary healthcare and public health initiatives across Santiago. This includes:</w:t>
      </w:r>
    </w:p>
    <w:p>
      <w:pPr>
        <w:numPr>
          <w:ilvl w:val="0"/>
          <w:numId w:val="1002"/>
        </w:numPr>
        <w:pStyle w:val="Compact"/>
      </w:pPr>
      <w:r>
        <w:rPr>
          <w:bCs/>
          <w:b/>
        </w:rPr>
        <w:t xml:space="preserve">Strengthening Public Health Networks:</w:t>
      </w:r>
      <w:r>
        <w:t xml:space="preserve"> </w:t>
      </w:r>
      <w:r>
        <w:t xml:space="preserve">Embedding Physiotherapists within FONASA-run community health centers (</w:t>
      </w:r>
      <w:r>
        <w:rPr>
          <w:iCs/>
          <w:i/>
        </w:rPr>
        <w:t xml:space="preserve">centros de salud</w:t>
      </w:r>
      <w:r>
        <w:t xml:space="preserve">) in underserved Santiago communes to proactively address musculoskeletal disorders, prevent falls in the elderly, and manage chronic conditions at the point of first contact.</w:t>
      </w:r>
    </w:p>
    <w:p>
      <w:pPr>
        <w:numPr>
          <w:ilvl w:val="0"/>
          <w:numId w:val="1002"/>
        </w:numPr>
        <w:pStyle w:val="Compact"/>
      </w:pPr>
      <w:r>
        <w:rPr>
          <w:bCs/>
          <w:b/>
        </w:rPr>
        <w:t xml:space="preserve">Enhancing Education &amp; Training:</w:t>
      </w:r>
      <w:r>
        <w:t xml:space="preserve"> </w:t>
      </w:r>
      <w:r>
        <w:t xml:space="preserve">Advocating for curricula revisions at Chilean universities (like those in Santiago) to emphasize community-based practice, health promotion skills, geriatric care, and data literacy – preparing graduates to meet Santiago's specific challenges. Post-graduate specialization pathways should be expanded.</w:t>
      </w:r>
    </w:p>
    <w:p>
      <w:pPr>
        <w:numPr>
          <w:ilvl w:val="0"/>
          <w:numId w:val="1002"/>
        </w:numPr>
        <w:pStyle w:val="Compact"/>
      </w:pPr>
      <w:r>
        <w:rPr>
          <w:bCs/>
          <w:b/>
        </w:rPr>
        <w:t xml:space="preserve">Developing Localized Clinical Guidelines:</w:t>
      </w:r>
      <w:r>
        <w:t xml:space="preserve"> </w:t>
      </w:r>
      <w:r>
        <w:t xml:space="preserve">Supporting research initiatives within Chilean institutions (e.g., Universidad de Chile, Pontificia Universidad Católica de Chile) to create evidence-based, context-specific physiotherapy protocols for prevalent Santiago health issues, directly informing best practice across the city.</w:t>
      </w:r>
    </w:p>
    <w:p>
      <w:pPr>
        <w:numPr>
          <w:ilvl w:val="0"/>
          <w:numId w:val="1002"/>
        </w:numPr>
        <w:pStyle w:val="Compact"/>
      </w:pPr>
      <w:r>
        <w:rPr>
          <w:bCs/>
          <w:b/>
        </w:rPr>
        <w:t xml:space="preserve">Leveraging Technology:</w:t>
      </w:r>
      <w:r>
        <w:t xml:space="preserve"> </w:t>
      </w:r>
      <w:r>
        <w:t xml:space="preserve">Promoting telehealth physiotherapy consultations as a viable solution to improve access in Santiago's sprawling neighborhoods and during periods of high demand or public health emergencies, making the Physiotherapist's expertise more widely available.</w:t>
      </w:r>
    </w:p>
    <w:bookmarkEnd w:id="22"/>
    <w:bookmarkStart w:id="23" w:name="X58f312e9083b4d436b31f77bfcb38ee411037cf"/>
    <w:p>
      <w:pPr>
        <w:pStyle w:val="Heading2"/>
      </w:pPr>
      <w:r>
        <w:t xml:space="preserve">Conclusion: The Indispensable Physiotherapist for Chile Santiago's Health Future</w:t>
      </w:r>
    </w:p>
    <w:p>
      <w:pPr>
        <w:pStyle w:val="FirstParagraph"/>
      </w:pPr>
      <w:r>
        <w:t xml:space="preserve">This dissertation firmly establishes that the Physiotherapist is not a peripheral service provider in</w:t>
      </w:r>
      <w:r>
        <w:t xml:space="preserve"> </w:t>
      </w:r>
      <w:r>
        <w:rPr>
          <w:iCs/>
          <w:i/>
        </w:rPr>
        <w:t xml:space="preserve">Chile Santiago</w:t>
      </w:r>
      <w:r>
        <w:t xml:space="preserve">, but a central pillar of a sustainable, patient-centered, and preventative healthcare system. The health challenges facing Santiago's population – from the burden of chronic disease to the needs of an aging society – demand the proactive and skilled intervention of highly trained Physiotherapists operating within integrated care models. Overcoming current barriers related to access, integration, workforce planning, and evidence generation is not merely beneficial; it is essential for achieving equitable health outcomes across all sectors of Santiago's diverse population.</w:t>
      </w:r>
    </w:p>
    <w:p>
      <w:pPr>
        <w:pStyle w:val="BodyText"/>
      </w:pPr>
      <w:r>
        <w:t xml:space="preserve">The future resilience and quality of healthcare in</w:t>
      </w:r>
      <w:r>
        <w:t xml:space="preserve"> </w:t>
      </w:r>
      <w:r>
        <w:rPr>
          <w:iCs/>
          <w:i/>
        </w:rPr>
        <w:t xml:space="preserve">Chile Santiago</w:t>
      </w:r>
      <w:r>
        <w:t xml:space="preserve"> </w:t>
      </w:r>
      <w:r>
        <w:t xml:space="preserve">hinges significantly on recognizing the Physiotherapist's full potential. This dissertation calls for concerted action from policymakers, healthcare institutions, academic programs, and the physiotherapy profession itself to elevate the role of the Physiotherapist. By strategically investing in this critical profession within Santiago's unique urban context, Chile can move closer to its goal of universal health coverage and a healthier population. The journey towards optimal integration and impact begins with acknowledging the indispensable value of every Physiotherapist working across the vibrant, challenging landscape of</w:t>
      </w:r>
      <w:r>
        <w:t xml:space="preserve"> </w:t>
      </w:r>
      <w:r>
        <w:rPr>
          <w:iCs/>
          <w:i/>
        </w:rPr>
        <w:t xml:space="preserve">Chile Santiago</w:t>
      </w: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Physiotherapist in Chile Santiago's Healthcare Landscape</dc:title>
  <dc:creator/>
  <cp:keywords/>
  <dcterms:created xsi:type="dcterms:W3CDTF">2026-07-17T11:50:23Z</dcterms:created>
  <dcterms:modified xsi:type="dcterms:W3CDTF">2026-07-17T11:50:23Z</dcterms:modified>
</cp:coreProperties>
</file>

<file path=docProps/custom.xml><?xml version="1.0" encoding="utf-8"?>
<Properties xmlns="http://schemas.openxmlformats.org/officeDocument/2006/custom-properties" xmlns:vt="http://schemas.openxmlformats.org/officeDocument/2006/docPropsVTypes"/>
</file>