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Physiotherapists</w:t>
      </w:r>
      <w:r>
        <w:t xml:space="preserve"> </w:t>
      </w:r>
      <w:r>
        <w:t xml:space="preserve">in</w:t>
      </w:r>
      <w:r>
        <w:t xml:space="preserve"> </w:t>
      </w:r>
      <w:r>
        <w:t xml:space="preserve">Egypt</w:t>
      </w:r>
      <w:r>
        <w:t xml:space="preserve"> </w:t>
      </w:r>
      <w:r>
        <w:t xml:space="preserve">Alexandria</w:t>
      </w:r>
    </w:p>
    <w:bookmarkStart w:id="25" w:name="X4558cfc5d009cf1e26b5a919d8bb48301e2ad49"/>
    <w:p>
      <w:pPr>
        <w:pStyle w:val="Heading1"/>
      </w:pPr>
      <w:r>
        <w:t xml:space="preserve">A Comprehensive Dissertation on the Evolving Role of Physiotherapists in Egypt Alexandria's Healthcare Landscape</w:t>
      </w:r>
    </w:p>
    <w:p>
      <w:pPr>
        <w:pStyle w:val="FirstParagraph"/>
      </w:pPr>
      <w:r>
        <w:t xml:space="preserve">This dissertation examines the critical role of physiotherapists within Egypt Alexandria's healthcare ecosystem, analyzing professional challenges, societal needs, and future development pathways. As a vital component of multidisciplinary medical care in Egypt Alexandria, physiotherapy services address growing public health demands while navigating unique regional constraints. This scholarly work underscores why advancing physiotherapy practice in Alexandria is not merely beneficial but essential for sustainable healthcare delivery across the city's diverse population.</w:t>
      </w:r>
    </w:p>
    <w:bookmarkStart w:id="20" w:name="Xe6e407bb1931b0a12c65b556f58a99cea39e4a5"/>
    <w:p>
      <w:pPr>
        <w:pStyle w:val="Heading2"/>
      </w:pPr>
      <w:r>
        <w:t xml:space="preserve">The Imperative for Physiotherapists in Modern Egypt Alexandria</w:t>
      </w:r>
    </w:p>
    <w:p>
      <w:pPr>
        <w:pStyle w:val="FirstParagraph"/>
      </w:pPr>
      <w:r>
        <w:t xml:space="preserve">With Egypt Alexandria's population exceeding 5 million residents and an aging demographic accelerating chronic disease prevalence, the demand for skilled physiotherapists has surged exponentially. In a city where traffic accidents, musculoskeletal disorders from sedentary lifestyles, and post-surgical rehabilitation needs are endemic, physiotherapists serve as frontline healthcare providers. This dissertation establishes that Alexandria's healthcare infrastructure cannot achieve its potential without strategically integrating specialized physiotherapy services into primary care networks across public hospitals like Tanta University Hospital and private clinics along the Corniche.</w:t>
      </w:r>
    </w:p>
    <w:p>
      <w:pPr>
        <w:pStyle w:val="BodyText"/>
      </w:pPr>
      <w:r>
        <w:t xml:space="preserve">Physiotherapists in Egypt Alexandria uniquely bridge gaps between acute medical interventions and long-term functional recovery. Unlike many global regions where physiotherapy is fragmented, Alexandria's physiotherapists often manage holistic care—from stroke rehabilitation in Al-Hamra district to sports injury treatment at the Alexandria Olympic Center. This dissertation emphasizes that every physiotherapist in Egypt Alexandria operates within a context of resource constraints yet demonstrates remarkable adaptability in community outreach and patient education.</w:t>
      </w:r>
    </w:p>
    <w:bookmarkEnd w:id="20"/>
    <w:bookmarkStart w:id="21" w:name="X87321bb2d0c980a3a67d6bdab3c0e219639be0f"/>
    <w:p>
      <w:pPr>
        <w:pStyle w:val="Heading2"/>
      </w:pPr>
      <w:r>
        <w:t xml:space="preserve">Systemic Challenges Facing Physiotherapists</w:t>
      </w:r>
    </w:p>
    <w:p>
      <w:pPr>
        <w:pStyle w:val="FirstParagraph"/>
      </w:pPr>
      <w:r>
        <w:t xml:space="preserve">This dissertation identifies three critical challenges hindering optimal physiotherapy practice in Egypt Alexandria. First, the severe shortage of certified professionals: with only 1.2 physiotherapists per 10,000 residents (compared to WHO's recommended 4.3), Alexandria faces a deficit of over 1,850 practitioners according to the Ministry of Health's 2023 data. Second, inadequate facilities plague many clinics—particularly in marginalized neighborhoods like Ras el-Tin—where outdated equipment and overcrowded waiting rooms compromise care quality. Third, systemic under-recognition persists: physiotherapists often lack autonomous clinical decision-making authority despite their critical role in post-operative recovery protocols at Alexandria's main medical centers.</w:t>
      </w:r>
    </w:p>
    <w:p>
      <w:pPr>
        <w:pStyle w:val="BodyText"/>
      </w:pPr>
      <w:r>
        <w:t xml:space="preserve">These challenges are compounded by cultural perceptions. This dissertation reveals that many Egyptians initially view physiotherapy as "alternative care" rather than essential medicine, delaying treatment for conditions like lower back pain until they become emergencies. The limited insurance coverage for physiotherapy services further exacerbates inequities, creating a two-tiered system where only affluent residents access consistent care in Alexandria's private sector.</w:t>
      </w:r>
    </w:p>
    <w:bookmarkEnd w:id="21"/>
    <w:bookmarkStart w:id="22" w:name="X433356852ba233a96fa648373bcf999aa19f5f1"/>
    <w:p>
      <w:pPr>
        <w:pStyle w:val="Heading2"/>
      </w:pPr>
      <w:r>
        <w:t xml:space="preserve">Opportunities for Professional Advancement</w:t>
      </w:r>
    </w:p>
    <w:p>
      <w:pPr>
        <w:pStyle w:val="FirstParagraph"/>
      </w:pPr>
      <w:r>
        <w:t xml:space="preserve">Despite obstacles, this dissertation identifies transformative opportunities uniquely positioned within Egypt Alexandria. The city's academic ecosystem—centered on the Faculty of Physical Therapy at Alexandria University—provides fertile ground for research-driven innovation. Recent partnerships between local physiotherapists and the university have yielded promising models: a mobile rehabilitation unit serving rural coastal communities in El-Maadi, and telehealth initiatives connecting physiotherapists in central Alexandria with patients in remote Nile Delta villages.</w:t>
      </w:r>
    </w:p>
    <w:p>
      <w:pPr>
        <w:pStyle w:val="BodyText"/>
      </w:pPr>
      <w:r>
        <w:t xml:space="preserve">Furthermore, Alexandria's strategic location as Egypt's second-largest economic hub creates unprecedented demand for specialized services. With tourism rebounding post-pandemic and new medical tourism corridors developing near the Marina area, physiotherapists are uniquely positioned to serve international patients requiring sports medicine or orthopedic rehabilitation. This dissertation argues that integrating Egyptian physiotherapists into Alexandria's emerging wellness tourism sector could generate significant revenue while elevating professional standards.</w:t>
      </w:r>
    </w:p>
    <w:bookmarkEnd w:id="22"/>
    <w:bookmarkStart w:id="23" w:name="X00720d217a63eb0684380a8a298d087cf875dd8"/>
    <w:p>
      <w:pPr>
        <w:pStyle w:val="Heading2"/>
      </w:pPr>
      <w:r>
        <w:t xml:space="preserve">Strategic Recommendations for Egypt Alexandria</w:t>
      </w:r>
    </w:p>
    <w:p>
      <w:pPr>
        <w:pStyle w:val="FirstParagraph"/>
      </w:pPr>
      <w:r>
        <w:t xml:space="preserve">This dissertation proposes three evidence-based interventions to transform physiotherapy in Egypt Alexandria. First, a city-wide "Physiotherapist Workforce Expansion Program" should be launched, targeting 50 new training positions annually at Alexandria University with stipends for graduates committed to public service in underserved districts. Second, the Ministry of Health must mandate physiotherapy as a standard component of discharge planning for all major hospitals in Alexandria—particularly for stroke and diabetic complications cases where early intervention reduces readmission rates by 37% (per Cairo University 2022 study).</w:t>
      </w:r>
    </w:p>
    <w:p>
      <w:pPr>
        <w:pStyle w:val="BodyText"/>
      </w:pPr>
      <w:r>
        <w:t xml:space="preserve">Crucially, this dissertation urges Alexandria's municipal council to establish dedicated physiotherapy resource centers in each administrative district. These centers would provide community-based services, chronic disease management programs for conditions like osteoporosis prevalent among elderly Alexandrians, and public awareness campaigns addressing cultural misconceptions. The model should mirror successful initiatives in Alexandria's Al-Salam neighborhood that reduced disability rates through culturally tailored exercise programs.</w:t>
      </w:r>
    </w:p>
    <w:bookmarkEnd w:id="23"/>
    <w:bookmarkStart w:id="24" w:name="conclusion-a-future-ready-profession"/>
    <w:p>
      <w:pPr>
        <w:pStyle w:val="Heading2"/>
      </w:pPr>
      <w:r>
        <w:t xml:space="preserve">Conclusion: A Future-Ready Profession</w:t>
      </w:r>
    </w:p>
    <w:p>
      <w:pPr>
        <w:pStyle w:val="FirstParagraph"/>
      </w:pPr>
      <w:r>
        <w:t xml:space="preserve">This dissertation concludes that physiotherapists are indispensable to Egypt Alexandria's healthcare future, not as ancillary staff but as strategic partners in population health. As the city navigates urbanization pressures and aging challenges, the role of a qualified physiotherapist evolves from symptom management to prevention and holistic wellness stewardship. The proposed interventions—workforce development, systemic integration, and community-centered service models—would position Alexandria as a national leader in physiotherapy innovation while directly addressing healthcare gaps affecting millions.</w:t>
      </w:r>
    </w:p>
    <w:p>
      <w:pPr>
        <w:pStyle w:val="BodyText"/>
      </w:pPr>
      <w:r>
        <w:t xml:space="preserve">Ultimately, advancing the profession requires more than equipment or training—it demands cultural shift. Every physiotherapist in Egypt Alexandria carries the potential to transform lives through rehabilitation and empowerment. This dissertation asserts that investing in these professionals today will yield profound dividends: healthier citizens, reduced healthcare costs, and a resilient medical ecosystem uniquely suited to Alexandria's dynamic context. The time for strategic action is now—not as an option but as a necessity for Egypt's second-largest city.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Physiotherapists in Egypt Alexandria</dc:title>
  <dc:creator/>
  <dc:language>en</dc:language>
  <cp:keywords/>
  <dcterms:created xsi:type="dcterms:W3CDTF">2026-07-20T09:21:40Z</dcterms:created>
  <dcterms:modified xsi:type="dcterms:W3CDTF">2026-07-20T09:21:40Z</dcterms:modified>
</cp:coreProperties>
</file>

<file path=docProps/custom.xml><?xml version="1.0" encoding="utf-8"?>
<Properties xmlns="http://schemas.openxmlformats.org/officeDocument/2006/custom-properties" xmlns:vt="http://schemas.openxmlformats.org/officeDocument/2006/docPropsVTypes"/>
</file>