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038572f0b2922fe0707bee739895a9b346fb963"/>
    <w:p>
      <w:pPr>
        <w:pStyle w:val="Heading1"/>
      </w:pPr>
      <w:r>
        <w:t xml:space="preserve">The Critical Role and Future Trajectory of the Physiotherapist within the Healthcare Ecosystem of Saudi Arabia Jeddah: A Comprehensive Dissertation Analysis</w:t>
      </w:r>
    </w:p>
    <w:p>
      <w:pPr>
        <w:pStyle w:val="FirstParagraph"/>
      </w:pPr>
      <w:r>
        <w:rPr>
          <w:bCs/>
          <w:b/>
        </w:rPr>
        <w:t xml:space="preserve">Abstract:</w:t>
      </w:r>
      <w:r>
        <w:t xml:space="preserve"> </w:t>
      </w:r>
      <w:r>
        <w:t xml:space="preserve">This dissertation examines the indispensable role of the Physiotherapist within Saudi Arabia's rapidly transforming healthcare landscape, with specific focus on Jeddah. As part of Vision 2030's strategic push to diversify healthcare services and enhance citizen well-being, understanding the current status, challenges, and future potential of physiotherapy practice in Jeddah is paramount. This analysis synthesizes policy frameworks, demographic demands, cultural context, and professional development needs to argue for the Physiotherapist as a cornerstone of integrated care delivery in this key Western Saudi Arabian city.</w:t>
      </w:r>
    </w:p>
    <w:bookmarkStart w:id="20" w:name="X4a9fbeb5e1ae4c8bbe18e0f21590f46053a16c4"/>
    <w:p>
      <w:pPr>
        <w:pStyle w:val="Heading2"/>
      </w:pPr>
      <w:r>
        <w:t xml:space="preserve">Introduction: Vision 2030 and the Healthcare Imperative</w:t>
      </w:r>
    </w:p>
    <w:p>
      <w:pPr>
        <w:pStyle w:val="FirstParagraph"/>
      </w:pPr>
      <w:r>
        <w:t xml:space="preserve">Saudi Arabia's ambitious Vision 2030 initiative places significant emphasis on healthcare sector transformation, aiming to reduce reliance on imported services, improve health outcomes, and foster a knowledge-based economy. Jeddah, as the Kingdom's commercial capital and major port city with a population exceeding 4 million residents (including a substantial expatriate community), serves as a critical hub for this transformation. Within this dynamic context, the role of the Physiotherapist has evolved from primarily reactive rehabilitation to a proactive, preventive, and holistic health contributor. This dissertation asserts that recognizing and strategically developing the Physiotherapist profession is not merely beneficial but essential for achieving Vision 2030's healthcare goals within Jeddah.</w:t>
      </w:r>
    </w:p>
    <w:bookmarkEnd w:id="20"/>
    <w:bookmarkStart w:id="21" w:name="X332e0911572cdef94280a1572f96fab83d75334"/>
    <w:p>
      <w:pPr>
        <w:pStyle w:val="Heading2"/>
      </w:pPr>
      <w:r>
        <w:t xml:space="preserve">Literature Review: Current Landscape in Saudi Arabia Jeddah</w:t>
      </w:r>
    </w:p>
    <w:p>
      <w:pPr>
        <w:pStyle w:val="FirstParagraph"/>
      </w:pPr>
      <w:r>
        <w:t xml:space="preserve">Recent studies indicate a growing demand for physiotherapy services across Saudi Arabia, driven by rising prevalence of chronic conditions (diabetes, cardiovascular diseases), an aging population, increased sports participation, and heightened awareness of musculoskeletal health. Jeddah exemplifies this trend; its numerous private hospitals (e.g., King Abdulaziz Medical City - KAMC), specialized clinics, and expanding public health infrastructure consistently report increasing patient volumes seeking physiotherapy interventions.</w:t>
      </w:r>
    </w:p>
    <w:p>
      <w:pPr>
        <w:pStyle w:val="BodyText"/>
      </w:pPr>
      <w:r>
        <w:t xml:space="preserve">However, significant gaps persist. The literature identifies a shortage of qualified Physiotherapists relative to the population needs, particularly in rural areas surrounding Jeddah. Furthermore, the integration of Physiotherapists into primary healthcare teams within community settings remains underdeveloped compared to Western models. Cultural factors also play a crucial role; Saudi societal norms regarding gender interaction necessitate specific training for Physiotherapists on effective communication and patient-centered care within the local context, especially when treating female patients.</w:t>
      </w:r>
    </w:p>
    <w:bookmarkEnd w:id="21"/>
    <w:bookmarkStart w:id="22" w:name="Xc77fdccb5ed6b85a59cfcf3cb3a9a2fb856582b"/>
    <w:p>
      <w:pPr>
        <w:pStyle w:val="Heading2"/>
      </w:pPr>
      <w:r>
        <w:t xml:space="preserve">Analysis: Challenges and Opportunities Specific to Jeddah</w:t>
      </w:r>
    </w:p>
    <w:p>
      <w:pPr>
        <w:pStyle w:val="FirstParagraph"/>
      </w:pPr>
      <w:r>
        <w:t xml:space="preserve">Jeddah presents unique opportunities and challenges for the Physiotherapist. As a major destination for medical tourism, particularly in orthopedics and sports medicine, Jeddah's physiotherapy clinics serve international patients alongside Saudi citizens. This necessitates physiotherapists with multilingual capabilities (beyond Arabic) and an understanding of diverse healthcare expectations.</w:t>
      </w:r>
    </w:p>
    <w:p>
      <w:pPr>
        <w:pStyle w:val="BodyText"/>
      </w:pPr>
      <w:r>
        <w:t xml:space="preserve">Key challenges within the Jeddah context include:</w:t>
      </w:r>
    </w:p>
    <w:p>
      <w:pPr>
        <w:numPr>
          <w:ilvl w:val="0"/>
          <w:numId w:val="1001"/>
        </w:numPr>
        <w:pStyle w:val="Compact"/>
      </w:pPr>
      <w:r>
        <w:rPr>
          <w:bCs/>
          <w:b/>
        </w:rPr>
        <w:t xml:space="preserve">Workforce Shortage:</w:t>
      </w:r>
      <w:r>
        <w:t xml:space="preserve"> </w:t>
      </w:r>
      <w:r>
        <w:t xml:space="preserve">The ratio of Physiotherapists to population lags behind global best practices, straining existing services.</w:t>
      </w:r>
    </w:p>
    <w:p>
      <w:pPr>
        <w:numPr>
          <w:ilvl w:val="0"/>
          <w:numId w:val="1001"/>
        </w:numPr>
        <w:pStyle w:val="Compact"/>
      </w:pPr>
      <w:r>
        <w:rPr>
          <w:bCs/>
          <w:b/>
        </w:rPr>
        <w:t xml:space="preserve">Cultural Sensitivity &amp; Practice Protocols:</w:t>
      </w:r>
      <w:r>
        <w:t xml:space="preserve"> </w:t>
      </w:r>
      <w:r>
        <w:t xml:space="preserve">Ensuring female physiotherapists are readily available for female patients and navigating modesty requirements within treatment spaces.</w:t>
      </w:r>
    </w:p>
    <w:p>
      <w:pPr>
        <w:numPr>
          <w:ilvl w:val="0"/>
          <w:numId w:val="1001"/>
        </w:numPr>
        <w:pStyle w:val="Compact"/>
      </w:pPr>
      <w:r>
        <w:rPr>
          <w:bCs/>
          <w:b/>
        </w:rPr>
        <w:t xml:space="preserve">Integration Gap:</w:t>
      </w:r>
      <w:r>
        <w:t xml:space="preserve"> </w:t>
      </w:r>
      <w:r>
        <w:t xml:space="preserve">Physiotherapy often operates in silos rather than as part of coordinated care pathways involving physicians, nurses, and other health professionals across Jeddah's healthcare network.</w:t>
      </w:r>
    </w:p>
    <w:p>
      <w:pPr>
        <w:pStyle w:val="FirstParagraph"/>
      </w:pPr>
      <w:r>
        <w:t xml:space="preserve">Conversely, opportunities abound. Vision 2030 funding streams are actively supporting the expansion of domestic healthcare education. Several universities in Jeddah (e.g., University of Jeddah, King Abdulaziz University) now offer robust Physiotherapy programs. The city's strategic location and infrastructure position it to become a regional leader in physiotherapy innovation, particularly in areas like sports rehabilitation and geriatric care.</w:t>
      </w:r>
    </w:p>
    <w:bookmarkEnd w:id="22"/>
    <w:bookmarkStart w:id="23" w:name="Xf952ec8bc2b65887598497401609bea01a94ee6"/>
    <w:p>
      <w:pPr>
        <w:pStyle w:val="Heading2"/>
      </w:pPr>
      <w:r>
        <w:t xml:space="preserve">Recommendations: Advancing the Physiotherapist Profession in Jeddah</w:t>
      </w:r>
    </w:p>
    <w:p>
      <w:pPr>
        <w:pStyle w:val="FirstParagraph"/>
      </w:pPr>
      <w:r>
        <w:t xml:space="preserve">To fully harness the potential of the Physiotherapist within Saudi Arabia Jeddah, this dissertation proposes several evidence-based recommendations:</w:t>
      </w:r>
    </w:p>
    <w:p>
      <w:pPr>
        <w:numPr>
          <w:ilvl w:val="0"/>
          <w:numId w:val="1002"/>
        </w:numPr>
        <w:pStyle w:val="Compact"/>
      </w:pPr>
      <w:r>
        <w:rPr>
          <w:bCs/>
          <w:b/>
        </w:rPr>
        <w:t xml:space="preserve">Accelerate Domestic Education &amp; Training:</w:t>
      </w:r>
      <w:r>
        <w:t xml:space="preserve"> </w:t>
      </w:r>
      <w:r>
        <w:t xml:space="preserve">Increase capacity and quality of Physiotherapy programs at Jeddah's universities, emphasizing clinical skills, cultural competency (including gender-specific care), and integration into primary healthcare models.</w:t>
      </w:r>
    </w:p>
    <w:p>
      <w:pPr>
        <w:numPr>
          <w:ilvl w:val="0"/>
          <w:numId w:val="1002"/>
        </w:numPr>
        <w:pStyle w:val="Compact"/>
      </w:pPr>
      <w:r>
        <w:rPr>
          <w:bCs/>
          <w:b/>
        </w:rPr>
        <w:t xml:space="preserve">Implement Standardized Integration Frameworks:</w:t>
      </w:r>
      <w:r>
        <w:t xml:space="preserve"> </w:t>
      </w:r>
      <w:r>
        <w:t xml:space="preserve">Develop clear protocols for Physiotherapists to work within multidisciplinary teams across all levels of Jeddah's public and private healthcare facilities, moving beyond isolated rehabilitation units.</w:t>
      </w:r>
    </w:p>
    <w:p>
      <w:pPr>
        <w:numPr>
          <w:ilvl w:val="0"/>
          <w:numId w:val="1002"/>
        </w:numPr>
        <w:pStyle w:val="Compact"/>
      </w:pPr>
      <w:r>
        <w:rPr>
          <w:bCs/>
          <w:b/>
        </w:rPr>
        <w:t xml:space="preserve">Enhance Research &amp; Data Collection:</w:t>
      </w:r>
      <w:r>
        <w:t xml:space="preserve"> </w:t>
      </w:r>
      <w:r>
        <w:t xml:space="preserve">Establish Jeddah-based research centers focused on locally relevant physiotherapy outcomes, particularly for prevalent Saudi conditions (e.g., diabetes-related neuropathy, obesity management), to inform evidence-based practice and policy within the city.</w:t>
      </w:r>
    </w:p>
    <w:p>
      <w:pPr>
        <w:numPr>
          <w:ilvl w:val="0"/>
          <w:numId w:val="1002"/>
        </w:numPr>
        <w:pStyle w:val="Compact"/>
      </w:pPr>
      <w:r>
        <w:rPr>
          <w:bCs/>
          <w:b/>
        </w:rPr>
        <w:t xml:space="preserve">Expand Community-Based Services:</w:t>
      </w:r>
      <w:r>
        <w:t xml:space="preserve"> </w:t>
      </w:r>
      <w:r>
        <w:t xml:space="preserve">Prioritize developing community physiotherapy hubs in Jeddah's neighborhoods to provide accessible preventive and chronic disease management services, aligning with Vision 2030's preventative health focus.</w:t>
      </w:r>
    </w:p>
    <w:bookmarkEnd w:id="23"/>
    <w:bookmarkStart w:id="24" w:name="X64307fa472c942b7a767e2c7e990a9e2273d58e"/>
    <w:p>
      <w:pPr>
        <w:pStyle w:val="Heading2"/>
      </w:pPr>
      <w:r>
        <w:t xml:space="preserve">Conclusion: The Physiotherapist as a Catalyst for Health Transformation</w:t>
      </w:r>
    </w:p>
    <w:p>
      <w:pPr>
        <w:pStyle w:val="FirstParagraph"/>
      </w:pPr>
      <w:r>
        <w:t xml:space="preserve">The dissertation concludes that the Physiotherapist is far more than a rehabilitation specialist; they are vital agents of proactive health maintenance, chronic disease management, and quality-of-life improvement within Saudi Arabia Jeddah. Their role is intrinsically linked to the success of Vision 2030's healthcare ambitions. Addressing the current workforce gaps, cultural integration needs, and systemic fragmentation through targeted educational investment, policy reform focused on multidisciplinary care pathways, and localized research is not optional – it is fundamental to building a sustainable, high-quality healthcare system in Jeddah that meets the evolving needs of its diverse population.</w:t>
      </w:r>
    </w:p>
    <w:p>
      <w:pPr>
        <w:pStyle w:val="BodyText"/>
      </w:pPr>
      <w:r>
        <w:t xml:space="preserve">Investing strategically in the profession of Physiotherapy across Saudi Arabia Jeddah represents a tangible step towards creating a healthier nation. The future health and well-being of millions residing in this dynamic city depends, significantly, on empowering and fully utilizing the expertise of the dedicated Physiotherapist within its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Jeddah</dc:title>
  <dc:creator/>
  <dc:language>en</dc:language>
  <cp:keywords/>
  <dcterms:created xsi:type="dcterms:W3CDTF">2026-07-18T23:54:26Z</dcterms:created>
  <dcterms:modified xsi:type="dcterms:W3CDTF">2026-07-18T23:54:26Z</dcterms:modified>
</cp:coreProperties>
</file>

<file path=docProps/custom.xml><?xml version="1.0" encoding="utf-8"?>
<Properties xmlns="http://schemas.openxmlformats.org/officeDocument/2006/custom-properties" xmlns:vt="http://schemas.openxmlformats.org/officeDocument/2006/docPropsVTypes"/>
</file>