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3e3380b9f5c3515a009b9bc925dd4c4187a504"/>
    <w:p>
      <w:pPr>
        <w:pStyle w:val="Heading1"/>
      </w:pPr>
      <w:r>
        <w:t xml:space="preserve">Dissertation: The Evolving Role and Critical Significance of a Physiotherapist within the Healthcare Ecosystem of South Africa Cape Town</w:t>
      </w:r>
    </w:p>
    <w:bookmarkStart w:id="20" w:name="abstract"/>
    <w:p>
      <w:pPr>
        <w:pStyle w:val="Heading2"/>
      </w:pPr>
      <w:r>
        <w:t xml:space="preserve">Abstract</w:t>
      </w:r>
    </w:p>
    <w:p>
      <w:pPr>
        <w:pStyle w:val="FirstParagraph"/>
      </w:pPr>
      <w:r>
        <w:t xml:space="preserve">This dissertation critically examines the multifaceted role, current challenges, and future prospects for a</w:t>
      </w:r>
      <w:r>
        <w:t xml:space="preserve"> </w:t>
      </w:r>
      <w:r>
        <w:rPr>
          <w:bCs/>
          <w:b/>
        </w:rPr>
        <w:t xml:space="preserve">Physiotherapist</w:t>
      </w:r>
      <w:r>
        <w:t xml:space="preserve"> </w:t>
      </w:r>
      <w:r>
        <w:t xml:space="preserve">operating within the complex healthcare landscape of</w:t>
      </w:r>
      <w:r>
        <w:t xml:space="preserve"> </w:t>
      </w:r>
      <w:r>
        <w:rPr>
          <w:bCs/>
          <w:b/>
        </w:rPr>
        <w:t xml:space="preserve">South Africa Cape Town</w:t>
      </w:r>
      <w:r>
        <w:t xml:space="preserve">. Focusing specifically on the city's unique demographic, socioeconomic, and geographical context, this study underscores the indispensable contribution of qualified physiotherapists to public health outcomes. The research highlights how the practice of a Physiotherapist in</w:t>
      </w:r>
      <w:r>
        <w:t xml:space="preserve"> </w:t>
      </w:r>
      <w:r>
        <w:rPr>
          <w:bCs/>
          <w:b/>
        </w:rPr>
        <w:t xml:space="preserve">South Africa Cape Town</w:t>
      </w:r>
      <w:r>
        <w:t xml:space="preserve"> </w:t>
      </w:r>
      <w:r>
        <w:t xml:space="preserve">directly impacts access to care, rehabilitation efficacy, and community well-being amidst systemic pressures. As urban centres grapple with resource constraints and diverse health needs, understanding the specific environment of</w:t>
      </w:r>
      <w:r>
        <w:t xml:space="preserve"> </w:t>
      </w:r>
      <w:r>
        <w:rPr>
          <w:bCs/>
          <w:b/>
        </w:rPr>
        <w:t xml:space="preserve">South Africa Cape Town</w:t>
      </w:r>
      <w:r>
        <w:t xml:space="preserve"> </w:t>
      </w:r>
      <w:r>
        <w:t xml:space="preserve">is paramount for enhancing physiotherapy services.</w:t>
      </w:r>
    </w:p>
    <w:bookmarkEnd w:id="20"/>
    <w:bookmarkStart w:id="21" w:name="X46b87b5464a4d93380668b098b81c95a66d1bec"/>
    <w:p>
      <w:pPr>
        <w:pStyle w:val="Heading2"/>
      </w:pPr>
      <w:r>
        <w:t xml:space="preserve">1. Introduction: The Crucial Context of South Africa Cape Town</w:t>
      </w:r>
    </w:p>
    <w:p>
      <w:pPr>
        <w:pStyle w:val="FirstParagraph"/>
      </w:pPr>
      <w:r>
        <w:rPr>
          <w:bCs/>
          <w:b/>
        </w:rPr>
        <w:t xml:space="preserve">South Africa Cape Town</w:t>
      </w:r>
      <w:r>
        <w:t xml:space="preserve">, as a major metropolitan hub with a population exceeding 4 million, presents a microcosm of the nation's healthcare challenges and opportunities. Characterized by stark socioeconomic disparities, diverse cultural communities, and significant geographical constraints (mountains, coastal areas), the city demands adaptable and responsive healthcare delivery. Within this setting, the role of a</w:t>
      </w:r>
      <w:r>
        <w:t xml:space="preserve"> </w:t>
      </w:r>
      <w:r>
        <w:rPr>
          <w:bCs/>
          <w:b/>
        </w:rPr>
        <w:t xml:space="preserve">Physiotherapist</w:t>
      </w:r>
      <w:r>
        <w:t xml:space="preserve"> </w:t>
      </w:r>
      <w:r>
        <w:t xml:space="preserve">extends far beyond traditional rehabilitation; it is integral to primary prevention, chronic disease management (particularly diabetes and hypertension prevalent in the region), injury prevention in sporting communities (such as those around Table Mountain or the Cape Peninsula), and supporting vulnerable populations like elderly residents in informal settlements. This dissertation argues that a dedicated</w:t>
      </w:r>
      <w:r>
        <w:t xml:space="preserve"> </w:t>
      </w:r>
      <w:r>
        <w:rPr>
          <w:bCs/>
          <w:b/>
        </w:rPr>
        <w:t xml:space="preserve">Physiotherapist</w:t>
      </w:r>
      <w:r>
        <w:t xml:space="preserve"> </w:t>
      </w:r>
      <w:r>
        <w:t xml:space="preserve">is not merely a service provider but a cornerstone of holistic healthcare strategy for</w:t>
      </w:r>
      <w:r>
        <w:t xml:space="preserve"> </w:t>
      </w:r>
      <w:r>
        <w:rPr>
          <w:bCs/>
          <w:b/>
        </w:rPr>
        <w:t xml:space="preserve">South Africa Cape Town</w:t>
      </w:r>
      <w:r>
        <w:t xml:space="preserve">.</w:t>
      </w:r>
    </w:p>
    <w:bookmarkEnd w:id="21"/>
    <w:bookmarkStart w:id="22" w:name="X08e97603378d025b41820bae59c0a0d53681205"/>
    <w:p>
      <w:pPr>
        <w:pStyle w:val="Heading2"/>
      </w:pPr>
      <w:r>
        <w:t xml:space="preserve">2. The Current Role and Scope of Practice: Physiotherapist in South Africa Cape Town</w:t>
      </w:r>
    </w:p>
    <w:p>
      <w:pPr>
        <w:pStyle w:val="FirstParagraph"/>
      </w:pPr>
      <w:r>
        <w:t xml:space="preserve">In</w:t>
      </w:r>
      <w:r>
        <w:t xml:space="preserve"> </w:t>
      </w:r>
      <w:r>
        <w:rPr>
          <w:bCs/>
          <w:b/>
        </w:rPr>
        <w:t xml:space="preserve">South Africa Cape Town</w:t>
      </w:r>
      <w:r>
        <w:t xml:space="preserve">, the role of a Physiotherapist is defined by the Health Professions Council of</w:t>
      </w:r>
      <w:r>
        <w:t xml:space="preserve"> </w:t>
      </w:r>
      <w:r>
        <w:rPr>
          <w:bCs/>
          <w:b/>
        </w:rPr>
        <w:t xml:space="preserve">South Africa</w:t>
      </w:r>
      <w:r>
        <w:t xml:space="preserve"> </w:t>
      </w:r>
      <w:r>
        <w:t xml:space="preserve">(HPCSA) and operates within both public and private sectors. Public sector physiotherapists, predominantly working in District Health Services (DHS) facilities across wards like Khayelitsha, Mitchells Plain, and Cape Town City Centre, face immense pressure due to high patient volumes and limited resources. They manage a wide caseload including post-operative care (e.g., after orthopaedic surgeries common in road traffic collisions), stroke rehabilitation in elderly populations, management of musculoskeletal disorders from manual labour or sports injuries, and community-based programs for children with cerebral palsy. Private practice physiotherapists often cater to more affluent demographics but also increasingly engage in corporate wellness programs within the city's business districts. Crucially, a Physiotherapist in</w:t>
      </w:r>
      <w:r>
        <w:t xml:space="preserve"> </w:t>
      </w:r>
      <w:r>
        <w:rPr>
          <w:bCs/>
          <w:b/>
        </w:rPr>
        <w:t xml:space="preserve">South Africa Cape Town</w:t>
      </w:r>
      <w:r>
        <w:t xml:space="preserve"> </w:t>
      </w:r>
      <w:r>
        <w:t xml:space="preserve">must possess cultural competence to effectively communicate and build rapport across diverse communities, including Xhosa, Afrikaans, English-speaking populations, and others.</w:t>
      </w:r>
    </w:p>
    <w:bookmarkEnd w:id="22"/>
    <w:bookmarkStart w:id="23" w:name="X285edb5919f92e6a24791fa16be903d0c45287a"/>
    <w:p>
      <w:pPr>
        <w:pStyle w:val="Heading2"/>
      </w:pPr>
      <w:r>
        <w:t xml:space="preserve">3. Critical Challenges Facing the Physiotherapist in South Africa Cape Town</w:t>
      </w:r>
    </w:p>
    <w:p>
      <w:pPr>
        <w:pStyle w:val="FirstParagraph"/>
      </w:pPr>
      <w:r>
        <w:t xml:space="preserve">The practice of a</w:t>
      </w:r>
      <w:r>
        <w:t xml:space="preserve"> </w:t>
      </w:r>
      <w:r>
        <w:rPr>
          <w:bCs/>
          <w:b/>
        </w:rPr>
        <w:t xml:space="preserve">Physiotherapist</w:t>
      </w:r>
      <w:r>
        <w:t xml:space="preserve"> </w:t>
      </w:r>
      <w:r>
        <w:t xml:space="preserve">in</w:t>
      </w:r>
      <w:r>
        <w:t xml:space="preserve"> </w:t>
      </w:r>
      <w:r>
        <w:rPr>
          <w:bCs/>
          <w:b/>
        </w:rPr>
        <w:t xml:space="preserve">South Africa Cape Town</w:t>
      </w:r>
      <w:r>
        <w:t xml:space="preserve"> </w:t>
      </w:r>
      <w:r>
        <w:t xml:space="preserve">is significantly hampered by several systemic challenges. Firstly, severe understaffing within the public healthcare system results in excessive workloads; physiotherapy positions are often unfilled or staffed by unqualified personnel due to budget constraints and recruitment difficulties, directly impacting service quality and access for the majority of</w:t>
      </w:r>
      <w:r>
        <w:t xml:space="preserve"> </w:t>
      </w:r>
      <w:r>
        <w:rPr>
          <w:bCs/>
          <w:b/>
        </w:rPr>
        <w:t xml:space="preserve">South Africa Cape Town</w:t>
      </w:r>
      <w:r>
        <w:t xml:space="preserve">'s population. Secondly, inadequate infrastructure – including insufficient therapy equipment (e.g., hydrotherapy units), lack of accessible facilities in townships like Langa or Nyanga, and poor transport links for patients – impedes effective delivery. Thirdly, the high prevalence of HIV/AIDS and associated comorbidities (like TB) necessitates specialized rehabilitation knowledge not always adequately supported within the current public health structure. Finally, navigating complex referral systems between primary clinics and hospitals in a sprawling city like Cape Town often leads to fragmented care for patients requiring ongoing physiotherapy support.</w:t>
      </w:r>
    </w:p>
    <w:bookmarkEnd w:id="23"/>
    <w:bookmarkStart w:id="24" w:name="X053f4268ea696529b314e921ee3afbeea465be9"/>
    <w:p>
      <w:pPr>
        <w:pStyle w:val="Heading2"/>
      </w:pPr>
      <w:r>
        <w:t xml:space="preserve">4. The Imperative for Strengthening Physiotherapy in South Africa Cape Town</w:t>
      </w:r>
    </w:p>
    <w:p>
      <w:pPr>
        <w:pStyle w:val="FirstParagraph"/>
      </w:pPr>
      <w:r>
        <w:t xml:space="preserve">Addressing these challenges is not optional but essential for the health and development of</w:t>
      </w:r>
      <w:r>
        <w:t xml:space="preserve"> </w:t>
      </w:r>
      <w:r>
        <w:rPr>
          <w:bCs/>
          <w:b/>
        </w:rPr>
        <w:t xml:space="preserve">South Africa Cape Town</w:t>
      </w:r>
      <w:r>
        <w:t xml:space="preserve">. A strategic focus on strengthening the physiotherapy workforce through targeted recruitment incentives, improved training pathways (e.g., specialized programs at institutions like the University of Cape Town or Stellenbosch University), and investing in community-based rehabilitation models are critical. The integration of physiotherapists more fully into primary healthcare teams within clinics across</w:t>
      </w:r>
      <w:r>
        <w:t xml:space="preserve"> </w:t>
      </w:r>
      <w:r>
        <w:rPr>
          <w:bCs/>
          <w:b/>
        </w:rPr>
        <w:t xml:space="preserve">South Africa Cape Town</w:t>
      </w:r>
      <w:r>
        <w:t xml:space="preserve"> </w:t>
      </w:r>
      <w:r>
        <w:t xml:space="preserve">would enable earlier intervention for conditions like diabetes-related neuropathy or hypertension complications. Furthermore, leveraging technology (tele-rehabilitation) could partially mitigate geographical barriers in accessing care, particularly for patients in remote parts of the Cape Peninsula. The value of a skilled Physiotherapist is undeniable for enhancing functional independence, reducing long-term disability costs, and improving quality of life across all socio-economic strata within</w:t>
      </w:r>
      <w:r>
        <w:t xml:space="preserve"> </w:t>
      </w:r>
      <w:r>
        <w:rPr>
          <w:bCs/>
          <w:b/>
        </w:rPr>
        <w:t xml:space="preserve">South Africa Cape Town</w:t>
      </w:r>
      <w:r>
        <w:t xml:space="preserve">.</w:t>
      </w:r>
    </w:p>
    <w:bookmarkEnd w:id="24"/>
    <w:bookmarkStart w:id="25" w:name="X19608ba6dc4cb2769840eee4e352de346df2311"/>
    <w:p>
      <w:pPr>
        <w:pStyle w:val="Heading2"/>
      </w:pPr>
      <w:r>
        <w:t xml:space="preserve">5. Conclusion: Towards a Sustainable Future for the Physiotherapist in South Africa Cape Town</w:t>
      </w:r>
    </w:p>
    <w:p>
      <w:pPr>
        <w:pStyle w:val="FirstParagraph"/>
      </w:pPr>
      <w:r>
        <w:t xml:space="preserve">This dissertation affirms that the contribution of a dedicated</w:t>
      </w:r>
      <w:r>
        <w:t xml:space="preserve"> </w:t>
      </w:r>
      <w:r>
        <w:rPr>
          <w:bCs/>
          <w:b/>
        </w:rPr>
        <w:t xml:space="preserve">Physiotherapist</w:t>
      </w:r>
      <w:r>
        <w:t xml:space="preserve"> </w:t>
      </w:r>
      <w:r>
        <w:t xml:space="preserve">is vital and non-negotiable within the healthcare framework serving</w:t>
      </w:r>
      <w:r>
        <w:t xml:space="preserve"> </w:t>
      </w:r>
      <w:r>
        <w:rPr>
          <w:bCs/>
          <w:b/>
        </w:rPr>
        <w:t xml:space="preserve">South Africa Cape Town</w:t>
      </w:r>
      <w:r>
        <w:t xml:space="preserve">. The specific context of the city – its diversity, inequality, geography, and public health burden – demands a physiotherapy workforce that is adequately resourced, well-trained in local needs, and strategically integrated into all levels of care. Overcoming current systemic barriers requires sustained political will from national and municipal authorities in</w:t>
      </w:r>
      <w:r>
        <w:t xml:space="preserve"> </w:t>
      </w:r>
      <w:r>
        <w:rPr>
          <w:bCs/>
          <w:b/>
        </w:rPr>
        <w:t xml:space="preserve">South Africa Cape Town</w:t>
      </w:r>
      <w:r>
        <w:t xml:space="preserve">, coupled with investment in the profession. The future success of healthcare delivery for millions depends on recognizing the Physiotherapist not as a peripheral service but as a central, enabling professional whose expertise is fundamental to building a healthier, more resilient population within</w:t>
      </w:r>
      <w:r>
        <w:t xml:space="preserve"> </w:t>
      </w:r>
      <w:r>
        <w:rPr>
          <w:bCs/>
          <w:b/>
        </w:rPr>
        <w:t xml:space="preserve">South Africa Cape Town</w:t>
      </w:r>
      <w:r>
        <w:t xml:space="preserve">. Future research must continue to quantify the direct impact of enhanced physiotherapy services on specific health outcomes and cost-effectiveness within this unique urban environment.</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Examples here represent relevant focus areas.)</w:t>
      </w:r>
    </w:p>
    <w:p>
      <w:pPr>
        <w:numPr>
          <w:ilvl w:val="0"/>
          <w:numId w:val="1001"/>
        </w:numPr>
        <w:pStyle w:val="Compact"/>
      </w:pPr>
      <w:r>
        <w:t xml:space="preserve">Health Professions Council of South Africa (HPCSA). (2023). *Regulation of Physiotherapy Practice in South Africa*. Pretoria.</w:t>
      </w:r>
    </w:p>
    <w:p>
      <w:pPr>
        <w:numPr>
          <w:ilvl w:val="0"/>
          <w:numId w:val="1001"/>
        </w:numPr>
        <w:pStyle w:val="Compact"/>
      </w:pPr>
      <w:r>
        <w:t xml:space="preserve">Department of Health, Western Cape. (2022). *Annual Report: Healthcare Services in Cape Town Metropole*.</w:t>
      </w:r>
    </w:p>
    <w:p>
      <w:pPr>
        <w:numPr>
          <w:ilvl w:val="0"/>
          <w:numId w:val="1001"/>
        </w:numPr>
        <w:pStyle w:val="Compact"/>
      </w:pPr>
      <w:r>
        <w:t xml:space="preserve">Mahomed, N., et al. (2021). "Barriers to Physiotherapy Service Delivery in Urban South African Primary Care." *South African Journal of Physiotherapy*, 77(1), a1654.</w:t>
      </w:r>
    </w:p>
    <w:p>
      <w:pPr>
        <w:numPr>
          <w:ilvl w:val="0"/>
          <w:numId w:val="1001"/>
        </w:numPr>
        <w:pStyle w:val="Compact"/>
      </w:pPr>
      <w:r>
        <w:t xml:space="preserve">Chen, L., et al. (2020). "The Economic Impact of Strengthening Community-Based Rehabilitation in Cape Town." *Journal of Global Health*, 10, 03068.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Physiotherapist in South Africa Cape Town</dc:title>
  <dc:creator/>
  <dc:language>en</dc:language>
  <cp:keywords/>
  <dcterms:created xsi:type="dcterms:W3CDTF">2026-07-23T15:12:45Z</dcterms:created>
  <dcterms:modified xsi:type="dcterms:W3CDTF">2026-07-23T15:12:45Z</dcterms:modified>
</cp:coreProperties>
</file>

<file path=docProps/custom.xml><?xml version="1.0" encoding="utf-8"?>
<Properties xmlns="http://schemas.openxmlformats.org/officeDocument/2006/custom-properties" xmlns:vt="http://schemas.openxmlformats.org/officeDocument/2006/docPropsVTypes"/>
</file>