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Analysis</w:t>
      </w:r>
    </w:p>
    <w:bookmarkStart w:id="26" w:name="X746d4da3803b9cbe46e05cca46615208659dd25"/>
    <w:p>
      <w:pPr>
        <w:pStyle w:val="Heading1"/>
      </w:pPr>
      <w:r>
        <w:t xml:space="preserve">Dissertation: The Evolving Role and Professional Significance of the Physiotherapist in Spain Barcelona</w:t>
      </w:r>
    </w:p>
    <w:bookmarkStart w:id="20" w:name="X7c138fb3115396f8dce3229cac05a83d59dd253"/>
    <w:p>
      <w:pPr>
        <w:pStyle w:val="Heading2"/>
      </w:pPr>
      <w:r>
        <w:t xml:space="preserve">Introduction: Contextualizing Physiotherapy in Barcelona, Spain</w:t>
      </w:r>
    </w:p>
    <w:p>
      <w:pPr>
        <w:pStyle w:val="FirstParagraph"/>
      </w:pPr>
      <w:r>
        <w:t xml:space="preserve">This dissertation examines the multifaceted role of the Physiotherapist within the dynamic healthcare landscape of Barcelona, Spain. As a global city renowned for its vibrant culture, aging population, and significant healthcare infrastructure, Barcelona presents a unique context for understanding how physiotherapy services are delivered, regulated, and valued. The integration of evidence-based practice with culturally sensitive care is paramount for the Physiotherapist operating in this specific environment. This analysis explores the professional identity of the Physiotherapist in Spain Barcelona, highlighting challenges, opportunities, and future directions crucial to patient outcomes across diverse communities.</w:t>
      </w:r>
    </w:p>
    <w:bookmarkEnd w:id="20"/>
    <w:bookmarkStart w:id="21" w:name="Xb9be7fa67463e685396639fad8cbad593e1ac53"/>
    <w:p>
      <w:pPr>
        <w:pStyle w:val="Heading2"/>
      </w:pPr>
      <w:r>
        <w:t xml:space="preserve">Historical and Regulatory Framework: The Foundation of Practice</w:t>
      </w:r>
    </w:p>
    <w:p>
      <w:pPr>
        <w:pStyle w:val="FirstParagraph"/>
      </w:pPr>
      <w:r>
        <w:t xml:space="preserve">The profession of physiotherapy in Spain has evolved significantly since its formal recognition under the 1987 Law on Healthcare Professions. In Spain Barcelona, this regulatory framework ensures that every Physiotherapist holds a mandatory university degree (Grado en Fisioterapia), is registered with the relevant regional College (Col·legi Oficial de Fisioterapeutes de Catalunya for Barcelona), and adheres to strict ethical guidelines. Unlike some regions where physiotherapy may have been historically embedded in hospital settings, Barcelona's Physiotherapist workforce is now deeply integrated across public health services (Catalan Health Institute - Institut Català de la Salut), private clinics, sports clubs, and even community centers. This widespread presence underscores the profession's essential role in Spain Barcelona's comprehensive healthcare strategy.</w:t>
      </w:r>
    </w:p>
    <w:bookmarkEnd w:id="21"/>
    <w:bookmarkStart w:id="22" w:name="X882918483a21eb5dd54005362ed6a10d2fdf677"/>
    <w:p>
      <w:pPr>
        <w:pStyle w:val="Heading2"/>
      </w:pPr>
      <w:r>
        <w:t xml:space="preserve">The Contemporary Role: Beyond Rehabilitation</w:t>
      </w:r>
    </w:p>
    <w:p>
      <w:pPr>
        <w:pStyle w:val="FirstParagraph"/>
      </w:pPr>
      <w:r>
        <w:t xml:space="preserve">In contemporary Spain Barcelona, the Physiotherapist has transcended the traditional image of a rehabilitation specialist. Today's Physiotherapist is a proactive healthcare provider deeply involved in prevention, health promotion, and management of chronic conditions – particularly vital in Barcelona's context with its large elderly population and high levels of urban activity. Key responsibilities include:</w:t>
      </w:r>
    </w:p>
    <w:p>
      <w:pPr>
        <w:numPr>
          <w:ilvl w:val="0"/>
          <w:numId w:val="1001"/>
        </w:numPr>
        <w:pStyle w:val="Compact"/>
      </w:pPr>
      <w:r>
        <w:rPr>
          <w:bCs/>
          <w:b/>
        </w:rPr>
        <w:t xml:space="preserve">Primary Care Integration:</w:t>
      </w:r>
      <w:r>
        <w:t xml:space="preserve"> </w:t>
      </w:r>
      <w:r>
        <w:t xml:space="preserve">Physiotherapists often serve as first-contact practitioners within primary healthcare networks (e.g., CAPs - Centres d'Atenció Primària), assessing musculoskeletal issues, reducing unnecessary referrals to specialists, and initiating timely conservative management.</w:t>
      </w:r>
    </w:p>
    <w:p>
      <w:pPr>
        <w:numPr>
          <w:ilvl w:val="0"/>
          <w:numId w:val="1001"/>
        </w:numPr>
        <w:pStyle w:val="Compact"/>
      </w:pPr>
      <w:r>
        <w:rPr>
          <w:bCs/>
          <w:b/>
        </w:rPr>
        <w:t xml:space="preserve">Chronic Disease Management:</w:t>
      </w:r>
      <w:r>
        <w:t xml:space="preserve"> </w:t>
      </w:r>
      <w:r>
        <w:t xml:space="preserve">Managing conditions like osteoarthritis, chronic lower back pain, and post-stroke rehabilitation is a core function. Barcelona's Physiotherapists are instrumental in developing personalized exercise programs that empower patients within the Spanish public health system.</w:t>
      </w:r>
    </w:p>
    <w:p>
      <w:pPr>
        <w:numPr>
          <w:ilvl w:val="0"/>
          <w:numId w:val="1001"/>
        </w:numPr>
        <w:pStyle w:val="Compact"/>
      </w:pPr>
      <w:r>
        <w:rPr>
          <w:bCs/>
          <w:b/>
        </w:rPr>
        <w:t xml:space="preserve">Sports &amp; Active Lifestyles:</w:t>
      </w:r>
      <w:r>
        <w:t xml:space="preserve"> </w:t>
      </w:r>
      <w:r>
        <w:t xml:space="preserve">Given Barcelona's sporting culture (FC Barcelona, numerous local clubs, annual events like the Barça Marathon), Physiotherapists specializing in sports rehabilitation are highly sought-after. They work with athletes of all levels within Spain Barcelona's sporting ecosystem.</w:t>
      </w:r>
    </w:p>
    <w:p>
      <w:pPr>
        <w:numPr>
          <w:ilvl w:val="0"/>
          <w:numId w:val="1001"/>
        </w:numPr>
        <w:pStyle w:val="Compact"/>
      </w:pPr>
      <w:r>
        <w:rPr>
          <w:bCs/>
          <w:b/>
        </w:rPr>
        <w:t xml:space="preserve">Community &amp; Public Health Initiatives:</w:t>
      </w:r>
      <w:r>
        <w:t xml:space="preserve"> </w:t>
      </w:r>
      <w:r>
        <w:t xml:space="preserve">Physiotherapists actively participate in municipal health campaigns promoting physical activity and fall prevention among seniors across Barcelona neighborhoods like Eixample, Gracia, and Sants.</w:t>
      </w:r>
    </w:p>
    <w:bookmarkEnd w:id="22"/>
    <w:bookmarkStart w:id="23" w:name="X21bfc84a359ec9dff743635b5b3fb0d99ee77ff"/>
    <w:p>
      <w:pPr>
        <w:pStyle w:val="Heading2"/>
      </w:pPr>
      <w:r>
        <w:t xml:space="preserve">Challenges Specific to the Spain Barcelona Context</w:t>
      </w:r>
    </w:p>
    <w:p>
      <w:pPr>
        <w:pStyle w:val="FirstParagraph"/>
      </w:pPr>
      <w:r>
        <w:t xml:space="preserve">The Physiotherapist in Spain Barcelona navigates several unique challenges:</w:t>
      </w:r>
    </w:p>
    <w:p>
      <w:pPr>
        <w:numPr>
          <w:ilvl w:val="0"/>
          <w:numId w:val="1002"/>
        </w:numPr>
        <w:pStyle w:val="Compact"/>
      </w:pPr>
      <w:r>
        <w:rPr>
          <w:bCs/>
          <w:b/>
        </w:rPr>
        <w:t xml:space="preserve">Resource Constraints &amp; Workload:</w:t>
      </w:r>
      <w:r>
        <w:t xml:space="preserve"> </w:t>
      </w:r>
      <w:r>
        <w:t xml:space="preserve">Public health clinics often face high patient volumes and limited resources, impacting the time a Physiotherapist can dedicate per patient. Managing these demands while maintaining quality care is an ongoing professional challenge.</w:t>
      </w:r>
    </w:p>
    <w:p>
      <w:pPr>
        <w:numPr>
          <w:ilvl w:val="0"/>
          <w:numId w:val="1002"/>
        </w:numPr>
        <w:pStyle w:val="Compact"/>
      </w:pPr>
      <w:r>
        <w:rPr>
          <w:bCs/>
          <w:b/>
        </w:rPr>
        <w:t xml:space="preserve">Cultural &amp; Linguistic Diversity:</w:t>
      </w:r>
      <w:r>
        <w:t xml:space="preserve"> </w:t>
      </w:r>
      <w:r>
        <w:t xml:space="preserve">Barcelona's large immigrant population (including significant communities from Latin America, Africa, and Eastern Europe) necessitates Physiotherapists who are culturally competent and often linguistically adaptable to ensure effective communication and trust-building – a critical factor for successful treatment in Spain Barcelona.</w:t>
      </w:r>
    </w:p>
    <w:p>
      <w:pPr>
        <w:numPr>
          <w:ilvl w:val="0"/>
          <w:numId w:val="1002"/>
        </w:numPr>
        <w:pStyle w:val="Compact"/>
      </w:pPr>
      <w:r>
        <w:rPr>
          <w:bCs/>
          <w:b/>
        </w:rPr>
        <w:t xml:space="preserve">Integration with Other Services:</w:t>
      </w:r>
      <w:r>
        <w:t xml:space="preserve"> </w:t>
      </w:r>
      <w:r>
        <w:t xml:space="preserve">Seamless coordination between the Physiotherapist, physicians, nurses, and social workers within the complex Spanish regional healthcare system (Catalan autonomy) remains an area requiring continuous improvement to optimize patient pathways.</w:t>
      </w:r>
    </w:p>
    <w:p>
      <w:pPr>
        <w:numPr>
          <w:ilvl w:val="0"/>
          <w:numId w:val="1002"/>
        </w:numPr>
        <w:pStyle w:val="Compact"/>
      </w:pPr>
      <w:r>
        <w:rPr>
          <w:bCs/>
          <w:b/>
        </w:rPr>
        <w:t xml:space="preserve">Economic Pressures:</w:t>
      </w:r>
      <w:r>
        <w:t xml:space="preserve"> </w:t>
      </w:r>
      <w:r>
        <w:t xml:space="preserve">The balance between providing accessible public care and the growing private sector market in Barcelona requires careful navigation for practitioners aiming to sustain their practice while adhering to ethical standards.</w:t>
      </w:r>
    </w:p>
    <w:bookmarkEnd w:id="23"/>
    <w:bookmarkStart w:id="24" w:name="Xdd421e156a90b0713f0f145866bf9e9888761c8"/>
    <w:p>
      <w:pPr>
        <w:pStyle w:val="Heading2"/>
      </w:pPr>
      <w:r>
        <w:t xml:space="preserve">Future Directions: Advancing the Physiotherapist's Role</w:t>
      </w:r>
    </w:p>
    <w:p>
      <w:pPr>
        <w:pStyle w:val="FirstParagraph"/>
      </w:pPr>
      <w:r>
        <w:t xml:space="preserve">The future trajectory for the Physiotherapist in Spain Barcelona points towards greater specialization, enhanced technological integration, and a stronger emphasis on population health. Key trends include:</w:t>
      </w:r>
    </w:p>
    <w:p>
      <w:pPr>
        <w:numPr>
          <w:ilvl w:val="0"/>
          <w:numId w:val="1003"/>
        </w:numPr>
        <w:pStyle w:val="Compact"/>
      </w:pPr>
      <w:r>
        <w:rPr>
          <w:bCs/>
          <w:b/>
        </w:rPr>
        <w:t xml:space="preserve">Specialization &amp; Evidence-Based Practice:</w:t>
      </w:r>
      <w:r>
        <w:t xml:space="preserve"> </w:t>
      </w:r>
      <w:r>
        <w:t xml:space="preserve">Increasing demand for specialists in areas like neurorehabilitation, pelvic health, and pediatric physiotherapy will require advanced training pathways within Barcelona's university programs (e.g., at the University of Barcelona or Pompeu Fabra University).</w:t>
      </w:r>
    </w:p>
    <w:p>
      <w:pPr>
        <w:numPr>
          <w:ilvl w:val="0"/>
          <w:numId w:val="1003"/>
        </w:numPr>
        <w:pStyle w:val="Compact"/>
      </w:pPr>
      <w:r>
        <w:rPr>
          <w:bCs/>
          <w:b/>
        </w:rPr>
        <w:t xml:space="preserve">Digital Health Integration:</w:t>
      </w:r>
      <w:r>
        <w:t xml:space="preserve"> </w:t>
      </w:r>
      <w:r>
        <w:t xml:space="preserve">Utilizing telehealth platforms (gaining traction post-pandemic) for remote monitoring and follow-ups is becoming more common, allowing Physiotherapists in Spain Barcelona to reach wider populations, including those in peripheral neighborhoods.</w:t>
      </w:r>
    </w:p>
    <w:p>
      <w:pPr>
        <w:numPr>
          <w:ilvl w:val="0"/>
          <w:numId w:val="1003"/>
        </w:numPr>
        <w:pStyle w:val="Compact"/>
      </w:pPr>
      <w:r>
        <w:rPr>
          <w:bCs/>
          <w:b/>
        </w:rPr>
        <w:t xml:space="preserve">Promoting Prevention as Core Value:</w:t>
      </w:r>
      <w:r>
        <w:t xml:space="preserve"> </w:t>
      </w:r>
      <w:r>
        <w:t xml:space="preserve">The focus will shift further towards preventative physiotherapy – developing community-based programs for healthy aging and injury prevention that align with Barcelona's ambitious urban health initiatives (like the "Barcelona Healthy City" project).</w:t>
      </w:r>
    </w:p>
    <w:p>
      <w:pPr>
        <w:numPr>
          <w:ilvl w:val="0"/>
          <w:numId w:val="1003"/>
        </w:numPr>
        <w:pStyle w:val="Compact"/>
      </w:pPr>
      <w:r>
        <w:rPr>
          <w:bCs/>
          <w:b/>
        </w:rPr>
        <w:t xml:space="preserve">Advocacy &amp; Recognition:</w:t>
      </w:r>
      <w:r>
        <w:t xml:space="preserve"> </w:t>
      </w:r>
      <w:r>
        <w:t xml:space="preserve">Continued advocacy by professional bodies like the Col·legi Oficial de Fisioterapeutes is vital to secure the Physiotherapist's rightful role as autonomous primary care providers within Spain Barcelona's healthcare policy framework.</w:t>
      </w:r>
    </w:p>
    <w:bookmarkEnd w:id="24"/>
    <w:bookmarkStart w:id="25" w:name="X638227d1ad520d22b4a04d6c40b6f959b8a2573"/>
    <w:p>
      <w:pPr>
        <w:pStyle w:val="Heading2"/>
      </w:pPr>
      <w:r>
        <w:t xml:space="preserve">Conclusion: The Indispensable Physiotherapist in Barcelona, Spain</w:t>
      </w:r>
    </w:p>
    <w:p>
      <w:pPr>
        <w:pStyle w:val="FirstParagraph"/>
      </w:pPr>
      <w:r>
        <w:t xml:space="preserve">This dissertation has established that the Physiotherapist is not merely a service provider but an indispensable cornerstone of the healthcare ecosystem in Spain Barcelona. Operating within a sophisticated yet evolving public health system, navigating cultural diversity and resource constraints, the modern Physiotherapist embodies adaptability and patient-centered care. Their role extends far beyond manual therapy to encompass prevention, education, and holistic management within the unique urban fabric of Barcelona. As Spain Barcelona continues to prioritize population health and quality of life for its residents and visitors alike, the professional contribution of the Physiotherapist will remain crucial. Future success hinges on continued investment in education, technological adoption, integration into primary care pathways, and robust advocacy – ensuring that this vital profession fully realizes its potential to enhance wellbeing across Barcelona's diverse communities. The future of physiotherapy in Spain Barcelona is not just promising; it is actively being shaped by the dedicated Physiotherapist at the forefront of patient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 in Spain Barcelona: A Comprehensive Analysis</dc:title>
  <dc:creator/>
  <cp:keywords/>
  <dcterms:created xsi:type="dcterms:W3CDTF">2026-05-01T08:32:59Z</dcterms:created>
  <dcterms:modified xsi:type="dcterms:W3CDTF">2026-05-01T08:32:59Z</dcterms:modified>
</cp:coreProperties>
</file>

<file path=docProps/custom.xml><?xml version="1.0" encoding="utf-8"?>
<Properties xmlns="http://schemas.openxmlformats.org/officeDocument/2006/custom-properties" xmlns:vt="http://schemas.openxmlformats.org/officeDocument/2006/docPropsVTypes"/>
</file>