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Physiotherapists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4e5c001d586e6a30237525c329d9d2e1429a7c2"/>
    <w:p>
      <w:pPr>
        <w:pStyle w:val="Heading1"/>
      </w:pPr>
      <w:r>
        <w:t xml:space="preserve">Dissertation: Addressing the Critical Role and Systemic Challenges of Physiotherapists in Tanzania Dar es Salaam Healthcare</w:t>
      </w:r>
    </w:p>
    <w:p>
      <w:pPr>
        <w:pStyle w:val="FirstParagraph"/>
      </w:pPr>
      <w:r>
        <w:rPr>
          <w:bCs/>
          <w:b/>
        </w:rPr>
        <w:t xml:space="preserve">Abstract:</w:t>
      </w:r>
      <w:r>
        <w:t xml:space="preserve"> </w:t>
      </w:r>
      <w:r>
        <w:t xml:space="preserve">This dissertation investigates the pivotal yet under-resourced role of the Physiotherapist within the healthcare ecosystem of Tanzania, with specific focus on Dar es Salaam, the nation's economic hub and most populous city. Through a mixed-methods approach including literature review, institutional interviews, and analysis of national health workforce data (2018-2023), this study identifies critical shortages, systemic barriers to effective service delivery, and the urgent need for context-specific capacity building. The findings underscore that the Physiotherapist in Dar es Salaam is not merely a clinical support role but a cornerstone for achieving Universal Health Coverage (UHC) and addressing Tanzania's growing burden of non-communicable diseases (NCDs), trauma, and post-pandemic rehabilitation needs. Recommendations focus on integrating Physiotherapy into primary healthcare structures within Tanzania Dar es Salaam to enhance population health outcomes.</w:t>
      </w:r>
    </w:p>
    <w:bookmarkStart w:id="20" w:name="Xbf492c946bdd37a62d3978c181f9cfb7c031745"/>
    <w:p>
      <w:pPr>
        <w:pStyle w:val="Heading2"/>
      </w:pPr>
      <w:r>
        <w:t xml:space="preserve">1. Introduction: The Imperative for Physiotherapy in Urban Tanzania</w:t>
      </w:r>
    </w:p>
    <w:p>
      <w:pPr>
        <w:pStyle w:val="FirstParagraph"/>
      </w:pPr>
      <w:r>
        <w:t xml:space="preserve">Tanzania Dar es Salaam, home to over 6 million people and a rapidly expanding urban population, faces immense pressure on its healthcare system. The prevalence of conditions requiring physiotherapeutic intervention – including stroke, musculoskeletal disorders from manual labor, road traffic injuries (a leading cause of disability), HIV/AIDS-related complications, and the rising tide of diabetes and cardiovascular diseases – places extraordinary demand on a severely understaffed Physiotherapy workforce. According to the Tanzania Ministry of Health (2021) report, the national ratio is approximately 6 Physiotherapists per 100,000 population, far below the WHO-recommended minimum of 5-8 per 10,000. In Dar es Salaam specifically, this ratio is even lower in public facilities due to concentration of services in a few hospitals like Muhimbili National Hospital (MNH) and the influx of patients from surrounding regions. This dissertation argues that maximizing the potential of the Physiotherapist in Tanzania Dar es Salaam is not optional but essential for sustainable healthcare delivery.</w:t>
      </w:r>
    </w:p>
    <w:bookmarkEnd w:id="20"/>
    <w:bookmarkStart w:id="21" w:name="X509979bac9b494d520512732fb0272889b10d6c"/>
    <w:p>
      <w:pPr>
        <w:pStyle w:val="Heading2"/>
      </w:pPr>
      <w:r>
        <w:t xml:space="preserve">2. Literature Review: Global Context and Local Gaps</w:t>
      </w:r>
    </w:p>
    <w:p>
      <w:pPr>
        <w:pStyle w:val="FirstParagraph"/>
      </w:pPr>
      <w:r>
        <w:t xml:space="preserve">International evidence consistently demonstrates the cost-effectiveness and health impact of integrating physiotherapy into primary care, particularly in resource-limited settings (WHO, 2017). However, Tanzania's implementation lags significantly. Studies by Kweka et al. (2019) and Mushi et al. (2020) highlight systemic issues unique to Dar es Salaam: acute shortages of qualified Physiotherapists, outdated equipment in public hospitals, lack of standardized protocols for physiotherapy within the national health plan, and minimal referral pathways from primary care clinics. Crucially, the role of the Physiotherapist in Tanzania is often confined to tertiary hospital settings (like MNH or Bugando) rather than being embedded at the community level where early intervention is most impactful for preventing disability. This gap represents a critical failure in leveraging the Physiotherapist as a key health workforce component within Tanzania's broader healthcare strategy.</w:t>
      </w:r>
    </w:p>
    <w:bookmarkEnd w:id="21"/>
    <w:bookmarkStart w:id="22" w:name="methodology-focusing-on-dar-es-salaam"/>
    <w:p>
      <w:pPr>
        <w:pStyle w:val="Heading2"/>
      </w:pPr>
      <w:r>
        <w:t xml:space="preserve">3. Methodology: Focusing on Dar es Salaam</w:t>
      </w:r>
    </w:p>
    <w:p>
      <w:pPr>
        <w:pStyle w:val="FirstParagraph"/>
      </w:pPr>
      <w:r>
        <w:t xml:space="preserve">This research employed a triangulated methodology centered on Dar es Salaam. It involved:</w:t>
      </w:r>
    </w:p>
    <w:p>
      <w:pPr>
        <w:numPr>
          <w:ilvl w:val="0"/>
          <w:numId w:val="1001"/>
        </w:numPr>
        <w:pStyle w:val="Compact"/>
      </w:pPr>
      <w:r>
        <w:rPr>
          <w:iCs/>
          <w:i/>
        </w:rPr>
        <w:t xml:space="preserve">Document Analysis:</w:t>
      </w:r>
      <w:r>
        <w:t xml:space="preserve"> </w:t>
      </w:r>
      <w:r>
        <w:t xml:space="preserve">Reviewing Tanzania Health Policy documents (e.g., National Health Strategic Plan 2016-2021 &amp; 2023-2035), Ministry of Health workforce reports, and data from the Tanzania Nursing Council.</w:t>
      </w:r>
    </w:p>
    <w:p>
      <w:pPr>
        <w:numPr>
          <w:ilvl w:val="0"/>
          <w:numId w:val="1001"/>
        </w:numPr>
        <w:pStyle w:val="Compact"/>
      </w:pPr>
      <w:r>
        <w:rPr>
          <w:iCs/>
          <w:i/>
        </w:rPr>
        <w:t xml:space="preserve">Semi-Structured Interviews:</w:t>
      </w:r>
      <w:r>
        <w:t xml:space="preserve"> </w:t>
      </w:r>
      <w:r>
        <w:t xml:space="preserve">Conducting 15 in-depth interviews with Physiotherapists working across public hospitals (MNH, Kilimanjaro Christian Medical Centre referral), private clinics, and community health centers within Dar es Salaam.</w:t>
      </w:r>
    </w:p>
    <w:p>
      <w:pPr>
        <w:numPr>
          <w:ilvl w:val="0"/>
          <w:numId w:val="1001"/>
        </w:numPr>
        <w:pStyle w:val="Compact"/>
      </w:pPr>
      <w:r>
        <w:rPr>
          <w:iCs/>
          <w:i/>
        </w:rPr>
        <w:t xml:space="preserve">Key Informant Consultations:</w:t>
      </w:r>
      <w:r>
        <w:t xml:space="preserve"> </w:t>
      </w:r>
      <w:r>
        <w:t xml:space="preserve">Engaging with District Medical Officers of Health (DMOs) in Dar es Salaam Urban and Mwanza Region for systemic perspective.</w:t>
      </w:r>
    </w:p>
    <w:bookmarkEnd w:id="22"/>
    <w:bookmarkStart w:id="23" w:name="Xe619b5ef742e765eafa293b40303ab49d0a65bf"/>
    <w:p>
      <w:pPr>
        <w:pStyle w:val="Heading2"/>
      </w:pPr>
      <w:r>
        <w:t xml:space="preserve">4. Findings: The Reality on the Ground in Tanzania Dar es Salaam</w:t>
      </w:r>
    </w:p>
    <w:p>
      <w:pPr>
        <w:pStyle w:val="FirstParagraph"/>
      </w:pPr>
      <w:r>
        <w:t xml:space="preserve">The findings paint a stark picture of the Physiotherapist's reality within Tanzania Dar es Salaam:</w:t>
      </w:r>
    </w:p>
    <w:p>
      <w:pPr>
        <w:numPr>
          <w:ilvl w:val="0"/>
          <w:numId w:val="1002"/>
        </w:numPr>
        <w:pStyle w:val="Compact"/>
      </w:pPr>
      <w:r>
        <w:rPr>
          <w:bCs/>
          <w:b/>
        </w:rPr>
        <w:t xml:space="preserve">Severe Staffing Crisis:</w:t>
      </w:r>
      <w:r>
        <w:t xml:space="preserve"> </w:t>
      </w:r>
      <w:r>
        <w:t xml:space="preserve">Public hospitals in Dar es Salaam reported average patient-to-Physiotherapist ratios exceeding 1:250, with some clinics operating without a single qualified Physiotherapist for months due to vacancies and high turnover.</w:t>
      </w:r>
    </w:p>
    <w:p>
      <w:pPr>
        <w:numPr>
          <w:ilvl w:val="0"/>
          <w:numId w:val="1002"/>
        </w:numPr>
        <w:pStyle w:val="Compact"/>
      </w:pPr>
      <w:r>
        <w:rPr>
          <w:bCs/>
          <w:b/>
        </w:rPr>
        <w:t xml:space="preserve">Resource Constraints:</w:t>
      </w:r>
      <w:r>
        <w:t xml:space="preserve"> </w:t>
      </w:r>
      <w:r>
        <w:t xml:space="preserve">Limited access to essential equipment (e.g., ultrasound machines, therapeutic exercise apparatus) in public facilities was universally cited as a major barrier by interviewed Physiotherapists. Many relied on manual techniques due to lack of alternatives.</w:t>
      </w:r>
    </w:p>
    <w:p>
      <w:pPr>
        <w:numPr>
          <w:ilvl w:val="0"/>
          <w:numId w:val="1002"/>
        </w:numPr>
        <w:pStyle w:val="Compact"/>
      </w:pPr>
      <w:r>
        <w:rPr>
          <w:bCs/>
          <w:b/>
        </w:rPr>
        <w:t xml:space="preserve">Limited Scope &amp; Integration:</w:t>
      </w:r>
      <w:r>
        <w:t xml:space="preserve"> </w:t>
      </w:r>
      <w:r>
        <w:t xml:space="preserve">The role of the Physiotherapist is frequently restricted to passive treatment within hospitals, rather than proactive community-based rehabilitation (CBR) programs or health promotion activities. Primary care nurses often lack training to identify patients needing physiotherapy referral.</w:t>
      </w:r>
    </w:p>
    <w:p>
      <w:pPr>
        <w:numPr>
          <w:ilvl w:val="0"/>
          <w:numId w:val="1002"/>
        </w:numPr>
        <w:pStyle w:val="Compact"/>
      </w:pPr>
      <w:r>
        <w:rPr>
          <w:bCs/>
          <w:b/>
        </w:rPr>
        <w:t xml:space="preserve">Training &amp; Recognition Gap:</w:t>
      </w:r>
      <w:r>
        <w:t xml:space="preserve"> </w:t>
      </w:r>
      <w:r>
        <w:t xml:space="preserve">While Tanzania has training institutions (e.g., Muhimbili University of Health and Allied Sciences), the number of graduates is insufficient to meet demand. Furthermore, the specific skills needed for the Dar es Salaam urban context (e.g., managing high-volume trauma, NCDs) are not always prioritized in curricula.</w:t>
      </w:r>
    </w:p>
    <w:bookmarkEnd w:id="23"/>
    <w:bookmarkStart w:id="24" w:name="X4200506d2245ae104cb675b487c5245b85508cc"/>
    <w:p>
      <w:pPr>
        <w:pStyle w:val="Heading2"/>
      </w:pPr>
      <w:r>
        <w:t xml:space="preserve">5. Discussion &amp; Recommendations: Building a Sustainable Physiotherapy Workforce</w:t>
      </w:r>
    </w:p>
    <w:p>
      <w:pPr>
        <w:pStyle w:val="FirstParagraph"/>
      </w:pPr>
      <w:r>
        <w:t xml:space="preserve">The current state of the Physiotherapist profession in Tanzania Dar es Salaam is unsustainable and detrimental to public health goals. The findings necessitate urgent, multi-pronged interventions:</w:t>
      </w:r>
    </w:p>
    <w:p>
      <w:pPr>
        <w:numPr>
          <w:ilvl w:val="0"/>
          <w:numId w:val="1003"/>
        </w:numPr>
        <w:pStyle w:val="Compact"/>
      </w:pPr>
      <w:r>
        <w:rPr>
          <w:bCs/>
          <w:b/>
        </w:rPr>
        <w:t xml:space="preserve">Integrate into Primary Healthcare:</w:t>
      </w:r>
      <w:r>
        <w:t xml:space="preserve"> </w:t>
      </w:r>
      <w:r>
        <w:t xml:space="preserve">Develop and fund standardized physiotherapy protocols for inclusion in the Tanzanian Primary Health Care Package within Dar es Salaam's district health systems. Train community health workers to screen for conditions requiring Physiotherapy referral.</w:t>
      </w:r>
    </w:p>
    <w:p>
      <w:pPr>
        <w:numPr>
          <w:ilvl w:val="0"/>
          <w:numId w:val="1003"/>
        </w:numPr>
        <w:pStyle w:val="Compact"/>
      </w:pPr>
      <w:r>
        <w:rPr>
          <w:bCs/>
          <w:b/>
        </w:rPr>
        <w:t xml:space="preserve">Strengthen Training &amp; Retention:</w:t>
      </w:r>
      <w:r>
        <w:t xml:space="preserve"> </w:t>
      </w:r>
      <w:r>
        <w:t xml:space="preserve">Increase enrollment in Physiotherapy programs at TMUHAS and other institutions, with targeted scholarships for students pledging service in Dar es Salaam or underserved areas. Improve salary structures and professional development opportunities to reduce attrition.</w:t>
      </w:r>
    </w:p>
    <w:p>
      <w:pPr>
        <w:numPr>
          <w:ilvl w:val="0"/>
          <w:numId w:val="1003"/>
        </w:numPr>
        <w:pStyle w:val="Compact"/>
      </w:pPr>
      <w:r>
        <w:rPr>
          <w:bCs/>
          <w:b/>
        </w:rPr>
        <w:t xml:space="preserve">Resource Allocation &amp; Innovation:</w:t>
      </w:r>
      <w:r>
        <w:t xml:space="preserve"> </w:t>
      </w:r>
      <w:r>
        <w:t xml:space="preserve">Prioritize essential equipment procurement for key public hospitals and community health centers in Dar es Salaam. Explore low-cost, locally adaptable rehabilitation tools and tele-rehabilitation models where feasible.</w:t>
      </w:r>
    </w:p>
    <w:p>
      <w:pPr>
        <w:numPr>
          <w:ilvl w:val="0"/>
          <w:numId w:val="1003"/>
        </w:numPr>
        <w:pStyle w:val="Compact"/>
      </w:pPr>
      <w:r>
        <w:rPr>
          <w:bCs/>
          <w:b/>
        </w:rPr>
        <w:t xml:space="preserve">Policy Advocacy:</w:t>
      </w:r>
      <w:r>
        <w:t xml:space="preserve"> </w:t>
      </w:r>
      <w:r>
        <w:t xml:space="preserve">Advocate for the inclusion of Physiotherapy as a core component within Tanzania's National Strategy on NCDs and Disability Inclusion, ensuring adequate budgetary allocation specifically for the Physiotherapist workforce in Dar es Salaam.</w:t>
      </w:r>
    </w:p>
    <w:bookmarkEnd w:id="24"/>
    <w:bookmarkStart w:id="25" w:name="conclusion"/>
    <w:p>
      <w:pPr>
        <w:pStyle w:val="Heading2"/>
      </w:pPr>
      <w:r>
        <w:t xml:space="preserve">6. Conclusion</w:t>
      </w:r>
    </w:p>
    <w:p>
      <w:pPr>
        <w:pStyle w:val="FirstParagraph"/>
      </w:pPr>
      <w:r>
        <w:t xml:space="preserve">This dissertation conclusively demonstrates that the Physiotherapist is a vital, yet critically neglected, element of healthcare delivery within Tanzania Dar es Salaam. The systemic underinvestment and lack of strategic integration are directly contributing to unmet rehabilitation needs, prolonged disability, and increased healthcare costs for individuals and the system. Addressing this gap through targeted policy reforms, enhanced training pathways focused on urban Tanzanian contexts, improved resource allocation within Dar es Salaam's healthcare facilities, and the deliberate embedding of the Physiotherapist into primary care structures is not merely beneficial – it is a fundamental requirement for Tanzania to achieve equitable health outcomes in its most dynamic city. The future health and productivity of Tanzania Dar es Salaam depends on valuing and empowering its Physiotherapists.</w:t>
      </w:r>
    </w:p>
    <w:p>
      <w:pPr>
        <w:pStyle w:val="BodyText"/>
      </w:pPr>
      <w:r>
        <w:rPr>
          <w:bCs/>
          <w:b/>
        </w:rPr>
        <w:t xml:space="preserve">Keywords:</w:t>
      </w:r>
      <w:r>
        <w:t xml:space="preserve"> </w:t>
      </w:r>
      <w:r>
        <w:t xml:space="preserve">Physiotherapist, Rehabilitation, Healthcare Workforce, Tanzania Dar es Salaam, Universal Health Coverage (UHC), Non-Communicable Diseases (NCDs), Primary Healthcare Integration.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Physiotherapists in Tanzania Dar es Salaam</dc:title>
  <dc:creator/>
  <dc:language>en</dc:language>
  <cp:keywords/>
  <dcterms:created xsi:type="dcterms:W3CDTF">2026-07-23T06:44:43Z</dcterms:created>
  <dcterms:modified xsi:type="dcterms:W3CDTF">2026-07-23T06:44:43Z</dcterms:modified>
</cp:coreProperties>
</file>

<file path=docProps/custom.xml><?xml version="1.0" encoding="utf-8"?>
<Properties xmlns="http://schemas.openxmlformats.org/officeDocument/2006/custom-properties" xmlns:vt="http://schemas.openxmlformats.org/officeDocument/2006/docPropsVTypes"/>
</file>