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Thailand</w:t>
      </w:r>
      <w:r>
        <w:t xml:space="preserve"> </w:t>
      </w:r>
      <w:r>
        <w:t xml:space="preserve">Bangkok</w:t>
      </w:r>
    </w:p>
    <w:bookmarkStart w:id="26" w:name="Xf11019671600db70ff27a87804d9f8e9efa21db"/>
    <w:p>
      <w:pPr>
        <w:pStyle w:val="Heading1"/>
      </w:pPr>
      <w:r>
        <w:t xml:space="preserve">The Evolving Role of the Physiotherapist in Thailand Bangkok: A Contemporary Dissertation Analysis</w:t>
      </w:r>
    </w:p>
    <w:p>
      <w:pPr>
        <w:pStyle w:val="FirstParagraph"/>
      </w:pPr>
      <w:r>
        <w:t xml:space="preserve">This dissertation critically examines the professional landscape, challenges, and future trajectory of the</w:t>
      </w:r>
      <w:r>
        <w:t xml:space="preserve"> </w:t>
      </w:r>
      <w:r>
        <w:rPr>
          <w:bCs/>
          <w:b/>
        </w:rPr>
        <w:t xml:space="preserve">Physiotherapist</w:t>
      </w:r>
      <w:r>
        <w:t xml:space="preserve"> </w:t>
      </w:r>
      <w:r>
        <w:t xml:space="preserve">within the dynamic healthcare ecosystem of</w:t>
      </w:r>
      <w:r>
        <w:t xml:space="preserve"> </w:t>
      </w:r>
      <w:r>
        <w:rPr>
          <w:bCs/>
          <w:b/>
        </w:rPr>
        <w:t xml:space="preserve">Thailand Bangkok</w:t>
      </w:r>
      <w:r>
        <w:t xml:space="preserve">. As one of Southeast Asia's most vibrant metropolises, Bangkok presents a unique confluence of advanced medical infrastructure, cultural traditions in healing practices, and rapidly growing urban health demands. This study synthesizes current literature, regulatory frameworks, and field observations to underscore the indispensable role of the modern</w:t>
      </w:r>
      <w:r>
        <w:t xml:space="preserve"> </w:t>
      </w:r>
      <w:r>
        <w:rPr>
          <w:bCs/>
          <w:b/>
        </w:rPr>
        <w:t xml:space="preserve">Physiotherapist</w:t>
      </w:r>
      <w:r>
        <w:t xml:space="preserve"> </w:t>
      </w:r>
      <w:r>
        <w:t xml:space="preserve">in serving Bangkok's diverse population.</w:t>
      </w:r>
    </w:p>
    <w:bookmarkStart w:id="20" w:name="X3c7baff4ea76f25cc91f8ee8c68e5ffa82dbba8"/>
    <w:p>
      <w:pPr>
        <w:pStyle w:val="Heading2"/>
      </w:pPr>
      <w:r>
        <w:t xml:space="preserve">Contextualizing Physiotherapy in Thailand Bangkok</w:t>
      </w:r>
    </w:p>
    <w:p>
      <w:pPr>
        <w:pStyle w:val="FirstParagraph"/>
      </w:pPr>
      <w:r>
        <w:t xml:space="preserve">Bangkok’s healthcare system integrates Western medicine with traditional Thai practices, creating a complex environment where the licensed</w:t>
      </w:r>
      <w:r>
        <w:t xml:space="preserve"> </w:t>
      </w:r>
      <w:r>
        <w:rPr>
          <w:bCs/>
          <w:b/>
        </w:rPr>
        <w:t xml:space="preserve">Physiotherapist</w:t>
      </w:r>
      <w:r>
        <w:t xml:space="preserve"> </w:t>
      </w:r>
      <w:r>
        <w:t xml:space="preserve">operates. The Thai government mandates rigorous licensing through the Department of Health, requiring completion of accredited university programs (typically 5-6 years) and passing national examinations. Despite this structured pathway, Bangkok faces significant challenges: a high patient-to-physiotherapist ratio in public facilities, uneven distribution favoring affluent districts, and cultural perceptions that sometimes prioritize traditional massage over evidence-based physiotherapy. This dissertation highlights how the</w:t>
      </w:r>
      <w:r>
        <w:t xml:space="preserve"> </w:t>
      </w:r>
      <w:r>
        <w:rPr>
          <w:bCs/>
          <w:b/>
        </w:rPr>
        <w:t xml:space="preserve">Physiotherapist</w:t>
      </w:r>
      <w:r>
        <w:t xml:space="preserve"> </w:t>
      </w:r>
      <w:r>
        <w:t xml:space="preserve">must navigate these factors while delivering effective care.</w:t>
      </w:r>
    </w:p>
    <w:bookmarkEnd w:id="20"/>
    <w:bookmarkStart w:id="21" w:name="Xba9c40538b6ddcd75a1083cbb4c06e0279998ad"/>
    <w:p>
      <w:pPr>
        <w:pStyle w:val="Heading2"/>
      </w:pPr>
      <w:r>
        <w:t xml:space="preserve">Evidence of Growing Demand and Specialization</w:t>
      </w:r>
    </w:p>
    <w:p>
      <w:pPr>
        <w:pStyle w:val="FirstParagraph"/>
      </w:pPr>
      <w:r>
        <w:t xml:space="preserve">The demographic shift towards an aging population in Bangkok, coupled with rising urban lifestyles leading to musculoskeletal disorders, has exponentially increased demand for physiotherapy services. A 2023 study by the Thai Health System Research Institute reported a 35% year-on-year rise in outpatient physiotherapy referrals across major Bangkok hospitals. This trend is driving specialization –</w:t>
      </w:r>
      <w:r>
        <w:t xml:space="preserve"> </w:t>
      </w:r>
      <w:r>
        <w:rPr>
          <w:bCs/>
          <w:b/>
        </w:rPr>
        <w:t xml:space="preserve">Physiotherapist</w:t>
      </w:r>
      <w:r>
        <w:t xml:space="preserve">s now increasingly focus on areas like sports rehabilitation (critical for Bangkok’s burgeoning fitness culture), post-stroke neurorehabilitation, and pediatric care for the city’s expanding expatriate community. The dissertation emphasizes that this specialization is not merely a professional choice but a necessity to meet Bangkok’s unique health challenges, from traffic accident injuries to diabetes-related mobility issues common in urban populations.</w:t>
      </w:r>
    </w:p>
    <w:bookmarkEnd w:id="21"/>
    <w:bookmarkStart w:id="22" w:name="X2b73e84b68f11fd514dbf5639e1c23ba052dcbe"/>
    <w:p>
      <w:pPr>
        <w:pStyle w:val="Heading2"/>
      </w:pPr>
      <w:r>
        <w:t xml:space="preserve">Cultural Competency as a Core Professional Skill</w:t>
      </w:r>
    </w:p>
    <w:p>
      <w:pPr>
        <w:pStyle w:val="FirstParagraph"/>
      </w:pPr>
      <w:r>
        <w:t xml:space="preserve">Crucially, this dissertation argues that cultural competency is non-negotiable for any effective</w:t>
      </w:r>
      <w:r>
        <w:t xml:space="preserve"> </w:t>
      </w:r>
      <w:r>
        <w:rPr>
          <w:bCs/>
          <w:b/>
        </w:rPr>
        <w:t xml:space="preserve">Physiotherapist</w:t>
      </w:r>
      <w:r>
        <w:t xml:space="preserve"> </w:t>
      </w:r>
      <w:r>
        <w:t xml:space="preserve">working in Thailand Bangkok. Thai patients often exhibit high levels of respect for hierarchical healthcare structures and may be hesitant to express pain openly or question treatment plans directly. Furthermore, many incorporate traditional practices like Thai massage (Nuad Boran) into their self-care routines, sometimes without informing Western-trained</w:t>
      </w:r>
      <w:r>
        <w:t xml:space="preserve"> </w:t>
      </w:r>
      <w:r>
        <w:rPr>
          <w:bCs/>
          <w:b/>
        </w:rPr>
        <w:t xml:space="preserve">Physiotherapist</w:t>
      </w:r>
      <w:r>
        <w:t xml:space="preserve">s. The dissertation details case studies from Bangkok private clinics where practitioners successfully integrated gentle acknowledgment of traditional methods into evidence-based rehabilitation protocols, significantly improving patient adherence and outcomes. This cultural nuance is central to the professional identity of a Bangkok-based</w:t>
      </w:r>
      <w:r>
        <w:t xml:space="preserve"> </w:t>
      </w:r>
      <w:r>
        <w:rPr>
          <w:bCs/>
          <w:b/>
        </w:rPr>
        <w:t xml:space="preserve">Physiotherapist</w:t>
      </w:r>
      <w:r>
        <w:t xml:space="preserve">.</w:t>
      </w:r>
    </w:p>
    <w:bookmarkEnd w:id="22"/>
    <w:bookmarkStart w:id="23" w:name="Xad06eedb0f21159433b3803bf8e724c5a594b0a"/>
    <w:p>
      <w:pPr>
        <w:pStyle w:val="Heading2"/>
      </w:pPr>
      <w:r>
        <w:t xml:space="preserve">Infrastructure, Access, and Socioeconomic Barriers</w:t>
      </w:r>
    </w:p>
    <w:p>
      <w:pPr>
        <w:pStyle w:val="FirstParagraph"/>
      </w:pPr>
      <w:r>
        <w:t xml:space="preserve">The dissertation critically assesses infrastructure gaps. While prestigious institutions like Chulalongkorn University Hospital or Bumrungrad International Hospital offer world-class physiotherapy services, accessibility remains a stark issue. Many low-income neighborhoods in Bangkok lack sufficient public physiotherapy clinics, forcing residents to rely on overburdened hospital departments or expensive private care. The study cites data showing that only 40% of Bangkok’s districts have at least one government-funded physiotherapy unit meeting WHO standards. This inequity directly impacts the ability of the</w:t>
      </w:r>
      <w:r>
        <w:t xml:space="preserve"> </w:t>
      </w:r>
      <w:r>
        <w:rPr>
          <w:bCs/>
          <w:b/>
        </w:rPr>
        <w:t xml:space="preserve">Physiotherapist</w:t>
      </w:r>
      <w:r>
        <w:t xml:space="preserve"> </w:t>
      </w:r>
      <w:r>
        <w:t xml:space="preserve">to fulfill their public health mandate, a key point emphasized throughout this dissertation. The role extends beyond clinical practice to advocacy for policy reforms addressing geographic and financial barriers.</w:t>
      </w:r>
    </w:p>
    <w:bookmarkEnd w:id="23"/>
    <w:bookmarkStart w:id="24" w:name="X1adfa5cc5ce326c5863ecbcb5ffd2b78d62d92d"/>
    <w:p>
      <w:pPr>
        <w:pStyle w:val="Heading2"/>
      </w:pPr>
      <w:r>
        <w:t xml:space="preserve">Integration of Technology and Future Trajectory</w:t>
      </w:r>
    </w:p>
    <w:p>
      <w:pPr>
        <w:pStyle w:val="FirstParagraph"/>
      </w:pPr>
      <w:r>
        <w:t xml:space="preserve">Technology adoption is another pivotal theme explored in this dissertation. Bangkok’s forward-looking private clinics are pioneering telehealth physiotherapy sessions, especially beneficial for post-operative patients in remote areas of the metropolis or during travel restrictions. Mobile apps for home exercise programs (often with Thai language support) are becoming standard tools for the modern</w:t>
      </w:r>
      <w:r>
        <w:t xml:space="preserve"> </w:t>
      </w:r>
      <w:r>
        <w:rPr>
          <w:bCs/>
          <w:b/>
        </w:rPr>
        <w:t xml:space="preserve">Physiotherapist</w:t>
      </w:r>
      <w:r>
        <w:t xml:space="preserve">. The dissertation concludes that embracing such digital health innovations is essential not just for efficiency, but to expand the reach of physiotherapy services across all strata of Bangkok society – a critical step towards fulfilling Thailand’s national health goals. Future training curricula must prioritize these digital competencies alongside clinical skills.</w:t>
      </w:r>
    </w:p>
    <w:bookmarkEnd w:id="24"/>
    <w:bookmarkStart w:id="25" w:name="X383450af2d1d894826e659aa8724b378437daa7"/>
    <w:p>
      <w:pPr>
        <w:pStyle w:val="Heading2"/>
      </w:pPr>
      <w:r>
        <w:t xml:space="preserve">Conclusion: The Indispensable Physiotherapist in Thailand Bangkok</w:t>
      </w:r>
    </w:p>
    <w:p>
      <w:pPr>
        <w:pStyle w:val="FirstParagraph"/>
      </w:pPr>
      <w:r>
        <w:t xml:space="preserve">This dissertation firmly establishes that the role of the</w:t>
      </w:r>
      <w:r>
        <w:t xml:space="preserve"> </w:t>
      </w:r>
      <w:r>
        <w:rPr>
          <w:bCs/>
          <w:b/>
        </w:rPr>
        <w:t xml:space="preserve">Physiotherapist</w:t>
      </w:r>
      <w:r>
        <w:t xml:space="preserve"> </w:t>
      </w:r>
      <w:r>
        <w:t xml:space="preserve">in Thailand Bangkok transcends traditional clinical practice. They are healthcare navigators, cultural interpreters, advocates for equitable access, and innovators integrating technology with evidence-based care. The unique pressures of Bangkok – its scale, diversity, rapid urbanization, and blend of modernity with tradition – demand a highly adaptable and culturally intelligent profession. As Thailand continues to develop its healthcare infrastructure under the Universal Health Coverage scheme (30 Baht Scheme), the strategic deployment and empowerment of qualified</w:t>
      </w:r>
      <w:r>
        <w:t xml:space="preserve"> </w:t>
      </w:r>
      <w:r>
        <w:rPr>
          <w:bCs/>
          <w:b/>
        </w:rPr>
        <w:t xml:space="preserve">Physiotherapist</w:t>
      </w:r>
      <w:r>
        <w:t xml:space="preserve">s within both public and private sectors will be paramount. This dissertation underscores that investing in the professional development, equitable distribution, and cultural competence of the</w:t>
      </w:r>
      <w:r>
        <w:t xml:space="preserve"> </w:t>
      </w:r>
      <w:r>
        <w:rPr>
          <w:bCs/>
          <w:b/>
        </w:rPr>
        <w:t xml:space="preserve">Physiotherapist</w:t>
      </w:r>
      <w:r>
        <w:t xml:space="preserve"> </w:t>
      </w:r>
      <w:r>
        <w:t xml:space="preserve">is not merely beneficial for individual patient outcomes but is fundamental to building a resilient, responsive healthcare system for Bangkok’s future generations. The challenges are significant, but the potential impact of a fully realized physiotherapy profession in Thailand Bangkok is immense.</w:t>
      </w:r>
    </w:p>
    <w:p>
      <w:pPr>
        <w:pStyle w:val="BodyText"/>
      </w:pPr>
      <w:r>
        <w:rPr>
          <w:iCs/>
          <w:i/>
        </w:rPr>
        <w:t xml:space="preserve">This dissertation was conceived and analyzed specifically within the context of Thailand Bangkok's unique healthcare environment, highlighting the critical and evolving role of the Physiotherapist as a cornerstone of community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Thailand Bangkok</dc:title>
  <dc:creator/>
  <dc:language>en</dc:language>
  <cp:keywords/>
  <dcterms:created xsi:type="dcterms:W3CDTF">2026-07-20T01:13:02Z</dcterms:created>
  <dcterms:modified xsi:type="dcterms:W3CDTF">2026-07-20T01:13:02Z</dcterms:modified>
</cp:coreProperties>
</file>

<file path=docProps/custom.xml><?xml version="1.0" encoding="utf-8"?>
<Properties xmlns="http://schemas.openxmlformats.org/officeDocument/2006/custom-properties" xmlns:vt="http://schemas.openxmlformats.org/officeDocument/2006/docPropsVTypes"/>
</file>