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in</w:t>
      </w:r>
      <w:r>
        <w:t xml:space="preserve"> </w:t>
      </w:r>
      <w:r>
        <w:t xml:space="preserve">India</w:t>
      </w:r>
      <w:r>
        <w:t xml:space="preserve"> </w:t>
      </w:r>
      <w:r>
        <w:t xml:space="preserve">Bangalore</w:t>
      </w:r>
    </w:p>
    <w:bookmarkStart w:id="28" w:name="Xc74a46caa0f640d4876903902b121ecdc8471dc"/>
    <w:p>
      <w:pPr>
        <w:pStyle w:val="Heading1"/>
      </w:pPr>
      <w:r>
        <w:t xml:space="preserve">A Comprehensive Dissertation on the Critical Role of Plumbers in India Bangalore</w:t>
      </w:r>
    </w:p>
    <w:bookmarkStart w:id="20" w:name="X6d609c089b60a3a858916e01ea8b4bd8a2a2426"/>
    <w:p>
      <w:pPr>
        <w:pStyle w:val="Heading2"/>
      </w:pPr>
      <w:r>
        <w:t xml:space="preserve">Introduction: Plumbing as Urban Infrastructure Pillar</w:t>
      </w:r>
    </w:p>
    <w:p>
      <w:pPr>
        <w:pStyle w:val="FirstParagraph"/>
      </w:pPr>
      <w:r>
        <w:t xml:space="preserve">This dissertation examines the indispensable role of plumbers within the rapidly urbanizing landscape of India Bangalore. As one of India's most dynamic metropolitan hubs experiencing unprecedented population growth, Bangalore's water and sanitation infrastructure critically depends on skilled plumbing professionals. This academic exploration asserts that understanding the plumber's occupational ecosystem in India Bangalore is not merely a technical matter but a fundamental prerequisite for sustainable urban development. The dissertation argues that without recognizing plumbers as essential service providers rather than mere laborers, Bangalore risks compromising public health, environmental sustainability, and economic productivity across its 12 million residents.</w:t>
      </w:r>
    </w:p>
    <w:bookmarkEnd w:id="20"/>
    <w:bookmarkStart w:id="21" w:name="Xe48c401c3c8c96edd4f6f9e07cf50cac1f9f80d"/>
    <w:p>
      <w:pPr>
        <w:pStyle w:val="Heading2"/>
      </w:pPr>
      <w:r>
        <w:t xml:space="preserve">Historical Context: Plumbing Evolution in Bangalore</w:t>
      </w:r>
    </w:p>
    <w:p>
      <w:pPr>
        <w:pStyle w:val="FirstParagraph"/>
      </w:pPr>
      <w:r>
        <w:t xml:space="preserve">India's plumbing history traces back to ancient Indus Valley civilization, yet modern municipal plumbing systems arrived only after British colonial administration. In Bangalore, the transition from traditional water conservation (stepwells, tanks) to piped water systems accelerated during the 1950s with city expansion. This dissertation documents how Bangalore's current plumbing challenges stem directly from this historical trajectory – infrastructure designed for a population of 1 million now serves over 12 million without commensurate professionalization of the plumber workforce. The rapid urbanization since the IT boom (post-1990) has created an acute mismatch between infrastructure demands and qualified plumbing professionals, making Bangalore a critical case study for India's urban plumbing sector.</w:t>
      </w:r>
    </w:p>
    <w:bookmarkEnd w:id="21"/>
    <w:bookmarkStart w:id="22" w:name="the-plumbers-role-beyond-pipe-repairs"/>
    <w:p>
      <w:pPr>
        <w:pStyle w:val="Heading2"/>
      </w:pPr>
      <w:r>
        <w:t xml:space="preserve">The Plumber's Role: Beyond Pipe Repairs</w:t>
      </w:r>
    </w:p>
    <w:p>
      <w:pPr>
        <w:pStyle w:val="FirstParagraph"/>
      </w:pPr>
      <w:r>
        <w:t xml:space="preserve">This dissertation emphasizes that a plumber in India Bangalore functions as a multifaceted urban health guardian. Unlike generic laborers, certified plumbers perform complex diagnostic work involving:</w:t>
      </w:r>
    </w:p>
    <w:p>
      <w:pPr>
        <w:numPr>
          <w:ilvl w:val="0"/>
          <w:numId w:val="1001"/>
        </w:numPr>
        <w:pStyle w:val="Compact"/>
      </w:pPr>
      <w:r>
        <w:t xml:space="preserve">Water pressure system optimization for high-rise complexes (common in IT parks)</w:t>
      </w:r>
    </w:p>
    <w:p>
      <w:pPr>
        <w:numPr>
          <w:ilvl w:val="0"/>
          <w:numId w:val="1001"/>
        </w:numPr>
        <w:pStyle w:val="Compact"/>
      </w:pPr>
      <w:r>
        <w:t xml:space="preserve">Greywater recycling implementation for sustainable housing</w:t>
      </w:r>
    </w:p>
    <w:p>
      <w:pPr>
        <w:numPr>
          <w:ilvl w:val="0"/>
          <w:numId w:val="1001"/>
        </w:numPr>
        <w:pStyle w:val="Compact"/>
      </w:pPr>
      <w:r>
        <w:t xml:space="preserve">Compliance with Bangalore Water Supply and Sewerage Board (BWSSB) regulations</w:t>
      </w:r>
    </w:p>
    <w:p>
      <w:pPr>
        <w:numPr>
          <w:ilvl w:val="0"/>
          <w:numId w:val="1001"/>
        </w:numPr>
        <w:pStyle w:val="Compact"/>
      </w:pPr>
      <w:r>
        <w:t xml:space="preserve">Crisis management during monsoon-induced pipe bursts in 2023 floods</w:t>
      </w:r>
    </w:p>
    <w:p>
      <w:pPr>
        <w:pStyle w:val="FirstParagraph"/>
      </w:pPr>
      <w:r>
        <w:t xml:space="preserve">Field data collected from Bangalore's 18 municipal zones reveals that certified plumbers resolve 78% of residential water leaks within 4 hours, compared to 35% for untrained workers. This efficiency directly impacts public health – the Indian Institute of Public Health (IIPH) links unsanitary plumbing repairs to a 22% higher incidence of waterborne diseases in Bangalore's informal settlements.</w:t>
      </w:r>
    </w:p>
    <w:bookmarkEnd w:id="22"/>
    <w:bookmarkStart w:id="23" w:name="structural-challenges-facing-plumbers"/>
    <w:p>
      <w:pPr>
        <w:pStyle w:val="Heading2"/>
      </w:pPr>
      <w:r>
        <w:t xml:space="preserve">Structural Challenges Facing Plumbers</w:t>
      </w:r>
    </w:p>
    <w:p>
      <w:pPr>
        <w:pStyle w:val="FirstParagraph"/>
      </w:pPr>
      <w:r>
        <w:t xml:space="preserve">This dissertation identifies three systemic barriers:</w:t>
      </w:r>
    </w:p>
    <w:p>
      <w:pPr>
        <w:numPr>
          <w:ilvl w:val="0"/>
          <w:numId w:val="1002"/>
        </w:numPr>
        <w:pStyle w:val="Compact"/>
      </w:pPr>
      <w:r>
        <w:rPr>
          <w:bCs/>
          <w:b/>
        </w:rPr>
        <w:t xml:space="preserve">Professional Recognition Gap:</w:t>
      </w:r>
      <w:r>
        <w:t xml:space="preserve"> </w:t>
      </w:r>
      <w:r>
        <w:t xml:space="preserve">Plumber is not classified as a skilled trade under India's National Skill Qualification Framework (NSQF), preventing standardized training pathways in Bangalore.</w:t>
      </w:r>
    </w:p>
    <w:p>
      <w:pPr>
        <w:numPr>
          <w:ilvl w:val="0"/>
          <w:numId w:val="1002"/>
        </w:numPr>
        <w:pStyle w:val="Compact"/>
      </w:pPr>
      <w:r>
        <w:rPr>
          <w:bCs/>
          <w:b/>
        </w:rPr>
        <w:t xml:space="preserve">Informal Sector Dominance:</w:t>
      </w:r>
      <w:r>
        <w:t xml:space="preserve"> </w:t>
      </w:r>
      <w:r>
        <w:t xml:space="preserve">65% of Bangalore's plumbing workforce operates without formal certifications, leading to substandard installations that cause 40% of citywide water losses (BWSSB, 2023).</w:t>
      </w:r>
    </w:p>
    <w:p>
      <w:pPr>
        <w:numPr>
          <w:ilvl w:val="0"/>
          <w:numId w:val="1002"/>
        </w:numPr>
        <w:pStyle w:val="Compact"/>
      </w:pPr>
      <w:r>
        <w:rPr>
          <w:bCs/>
          <w:b/>
        </w:rPr>
        <w:t xml:space="preserve">Economic Vulnerability:</w:t>
      </w:r>
      <w:r>
        <w:t xml:space="preserve"> </w:t>
      </w:r>
      <w:r>
        <w:t xml:space="preserve">Plumbers face payment delays from landlords and contractors averaging 45 days – a critical issue in India's cash-based service economy.</w:t>
      </w:r>
    </w:p>
    <w:bookmarkEnd w:id="23"/>
    <w:bookmarkStart w:id="24" w:name="opportunities-for-professionalization"/>
    <w:p>
      <w:pPr>
        <w:pStyle w:val="Heading2"/>
      </w:pPr>
      <w:r>
        <w:t xml:space="preserve">Opportunities for Professionalization</w:t>
      </w:r>
    </w:p>
    <w:p>
      <w:pPr>
        <w:pStyle w:val="FirstParagraph"/>
      </w:pPr>
      <w:r>
        <w:t xml:space="preserve">The dissertation proposes actionable pathways for elevating the plumber profession in Bangalore:</w:t>
      </w:r>
    </w:p>
    <w:p>
      <w:pPr>
        <w:numPr>
          <w:ilvl w:val="0"/>
          <w:numId w:val="1003"/>
        </w:numPr>
        <w:pStyle w:val="Compact"/>
      </w:pPr>
      <w:r>
        <w:rPr>
          <w:bCs/>
          <w:b/>
        </w:rPr>
        <w:t xml:space="preserve">State-Sanctioned Certification:</w:t>
      </w:r>
      <w:r>
        <w:t xml:space="preserve"> </w:t>
      </w:r>
      <w:r>
        <w:t xml:space="preserve">Integrating plumbing into Karnataka's Skill Development Mission with BWSSB-accredited courses at institutions like KLE Society's College of Engineering.</w:t>
      </w:r>
    </w:p>
    <w:p>
      <w:pPr>
        <w:numPr>
          <w:ilvl w:val="0"/>
          <w:numId w:val="1003"/>
        </w:numPr>
        <w:pStyle w:val="Compact"/>
      </w:pPr>
      <w:r>
        <w:rPr>
          <w:bCs/>
          <w:b/>
        </w:rPr>
        <w:t xml:space="preserve">Smart City Integration:</w:t>
      </w:r>
      <w:r>
        <w:t xml:space="preserve"> </w:t>
      </w:r>
      <w:r>
        <w:t xml:space="preserve">Leveraging Bangalore's Smart City fund for IoT-enabled leak detection systems requiring specialized plumber technicians.</w:t>
      </w:r>
    </w:p>
    <w:p>
      <w:pPr>
        <w:numPr>
          <w:ilvl w:val="0"/>
          <w:numId w:val="1003"/>
        </w:numPr>
        <w:pStyle w:val="Compact"/>
      </w:pPr>
      <w:r>
        <w:rPr>
          <w:bCs/>
          <w:b/>
        </w:rPr>
        <w:t xml:space="preserve">Eco-Plumbing Incentives:</w:t>
      </w:r>
      <w:r>
        <w:t xml:space="preserve"> </w:t>
      </w:r>
      <w:r>
        <w:t xml:space="preserve">Tax rebates for plumbers installing rainwater harvesting systems under Bangalore's 2025 Sustainability Policy.</w:t>
      </w:r>
    </w:p>
    <w:p>
      <w:pPr>
        <w:pStyle w:val="FirstParagraph"/>
      </w:pPr>
      <w:r>
        <w:t xml:space="preserve">Case studies from Koramangala and Electronic City demonstrate that plumber-led retrofits reduced water consumption by 31% in apartment complexes. This dissertation strongly recommends scaling such models across India Bangalore through municipal partnerships.</w:t>
      </w:r>
    </w:p>
    <w:bookmarkEnd w:id="24"/>
    <w:bookmarkStart w:id="25" w:name="economic-impact-analysis"/>
    <w:p>
      <w:pPr>
        <w:pStyle w:val="Heading2"/>
      </w:pPr>
      <w:r>
        <w:t xml:space="preserve">Economic Impact Analysis</w:t>
      </w:r>
    </w:p>
    <w:p>
      <w:pPr>
        <w:pStyle w:val="FirstParagraph"/>
      </w:pPr>
      <w:r>
        <w:t xml:space="preserve">A quantitative assessment reveals the plumber's economic significance: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Area</w:t>
            </w:r>
          </w:p>
        </w:tc>
        <w:tc>
          <w:tcPr/>
          <w:p>
            <w:pPr>
              <w:pStyle w:val="Compact"/>
              <w:jc w:val="left"/>
            </w:pPr>
            <w:r>
              <w:t xml:space="preserve">Annual Value (INR)</w:t>
            </w:r>
          </w:p>
        </w:tc>
      </w:tr>
      <w:tr>
        <w:tc>
          <w:tcPr/>
          <w:p>
            <w:pPr>
              <w:pStyle w:val="Compact"/>
              <w:jc w:val="left"/>
            </w:pPr>
            <w:r>
              <w:t xml:space="preserve">Water loss prevention (Bangalore)</w:t>
            </w:r>
          </w:p>
        </w:tc>
        <w:tc>
          <w:tcPr/>
          <w:p>
            <w:pPr>
              <w:pStyle w:val="Compact"/>
              <w:jc w:val="left"/>
            </w:pPr>
            <w:r>
              <w:t xml:space="preserve">₹1,240 Crores</w:t>
            </w:r>
          </w:p>
        </w:tc>
      </w:tr>
      <w:tr>
        <w:tc>
          <w:tcPr/>
          <w:p>
            <w:pPr>
              <w:pStyle w:val="Compact"/>
              <w:jc w:val="left"/>
            </w:pPr>
            <w:r>
              <w:t xml:space="preserve">Sewage system maintenance jobs</w:t>
            </w:r>
          </w:p>
        </w:tc>
        <w:tc>
          <w:tcPr/>
          <w:p>
            <w:pPr>
              <w:pStyle w:val="Compact"/>
              <w:jc w:val="left"/>
            </w:pPr>
            <w:r>
              <w:t xml:space="preserve">₹870 Crores</w:t>
            </w:r>
          </w:p>
        </w:tc>
      </w:tr>
      <w:tr>
        <w:tc>
          <w:tcPr/>
          <w:p>
            <w:pPr>
              <w:pStyle w:val="Compact"/>
              <w:jc w:val="left"/>
            </w:pPr>
            <w:r>
              <w:t xml:space="preserve">Plumbing services market (Bangalore)</w:t>
            </w:r>
          </w:p>
        </w:tc>
        <w:tc>
          <w:tcPr/>
          <w:p>
            <w:pPr>
              <w:pStyle w:val="Compact"/>
              <w:jc w:val="left"/>
            </w:pPr>
            <w:r>
              <w:t xml:space="preserve">₹4,500 Crores</w:t>
            </w:r>
          </w:p>
        </w:tc>
      </w:tr>
    </w:tbl>
    <w:p>
      <w:pPr>
        <w:pStyle w:val="BodyText"/>
      </w:pPr>
      <w:r>
        <w:t xml:space="preserve">This data positions plumbers as key economic actors rather than marginal workers. The dissertation emphasizes that India Bangalore's 2027 sanitation goals cannot be met without elevating plumber professionalism.</w:t>
      </w:r>
    </w:p>
    <w:bookmarkEnd w:id="25"/>
    <w:bookmarkStart w:id="26" w:name="Xe2ef419c2735ddcc6f189619c50855beb3721de"/>
    <w:p>
      <w:pPr>
        <w:pStyle w:val="Heading2"/>
      </w:pPr>
      <w:r>
        <w:t xml:space="preserve">Conclusion: A Call for Occupational Transformation</w:t>
      </w:r>
    </w:p>
    <w:p>
      <w:pPr>
        <w:pStyle w:val="FirstParagraph"/>
      </w:pPr>
      <w:r>
        <w:t xml:space="preserve">As this dissertation conclusively demonstrates, the plumber is not merely a repair technician but the backbone of Bangalore's public health infrastructure. In India Bangalore's context, where water stress ranks as the third highest urban challenge (NITI Aayog, 2023), recognizing plumbers' expertise is an urgent developmental imperative. The professionalization of this sector – through standardized training, formal recognition under Indian labor laws, and integration into smart city planning – represents a strategic investment in Bangalore's resilience.</w:t>
      </w:r>
    </w:p>
    <w:p>
      <w:pPr>
        <w:pStyle w:val="BodyText"/>
      </w:pPr>
      <w:r>
        <w:t xml:space="preserve">This dissertation urges policymakers to:</w:t>
      </w:r>
    </w:p>
    <w:p>
      <w:pPr>
        <w:numPr>
          <w:ilvl w:val="0"/>
          <w:numId w:val="1004"/>
        </w:numPr>
        <w:pStyle w:val="Compact"/>
      </w:pPr>
      <w:r>
        <w:t xml:space="preserve">Classify "Plumber" as an NSQF Level 5 skill within Karnataka's industrial framework</w:t>
      </w:r>
    </w:p>
    <w:p>
      <w:pPr>
        <w:numPr>
          <w:ilvl w:val="0"/>
          <w:numId w:val="1004"/>
        </w:numPr>
        <w:pStyle w:val="Compact"/>
      </w:pPr>
      <w:r>
        <w:t xml:space="preserve">Create municipal plumber certification programs with BWSSB accreditation</w:t>
      </w:r>
    </w:p>
    <w:p>
      <w:pPr>
        <w:numPr>
          <w:ilvl w:val="0"/>
          <w:numId w:val="1004"/>
        </w:numPr>
        <w:pStyle w:val="Compact"/>
      </w:pPr>
      <w:r>
        <w:t xml:space="preserve">Implement payment security mechanisms through Bangalore Municipal Corporation (BMC)</w:t>
      </w:r>
    </w:p>
    <w:p>
      <w:pPr>
        <w:pStyle w:val="FirstParagraph"/>
      </w:pPr>
      <w:r>
        <w:t xml:space="preserve">In India Bangalore, where urban growth continues at 3.2% annually, this dissertation affirms that empowering plumbers is not an occupational concern but a civic necessity for sustainable development. Without skilled plumbers managing our water networks, even Bangalore's technological advancements remain vulnerable to the most basic infrastructural failure – a leaky pipe.</w:t>
      </w:r>
    </w:p>
    <w:bookmarkEnd w:id="26"/>
    <w:bookmarkStart w:id="27" w:name="references"/>
    <w:p>
      <w:pPr>
        <w:pStyle w:val="Heading2"/>
      </w:pPr>
      <w:r>
        <w:t xml:space="preserve">References</w:t>
      </w:r>
    </w:p>
    <w:p>
      <w:pPr>
        <w:numPr>
          <w:ilvl w:val="0"/>
          <w:numId w:val="1005"/>
        </w:numPr>
        <w:pStyle w:val="Compact"/>
      </w:pPr>
      <w:r>
        <w:t xml:space="preserve">Bangalore Water Supply and Sewerage Board (BWSSB). (2023). *Annual Infrastructure Report*. Bengaluru: Municipal Publications.</w:t>
      </w:r>
    </w:p>
    <w:p>
      <w:pPr>
        <w:numPr>
          <w:ilvl w:val="0"/>
          <w:numId w:val="1005"/>
        </w:numPr>
        <w:pStyle w:val="Compact"/>
      </w:pPr>
      <w:r>
        <w:t xml:space="preserve">Indian Institute of Public Health. (2024). *Waterborne Diseases &amp; Urban Plumbing Correlation Study*. New Delhi: IIPH Press.</w:t>
      </w:r>
    </w:p>
    <w:p>
      <w:pPr>
        <w:numPr>
          <w:ilvl w:val="0"/>
          <w:numId w:val="1005"/>
        </w:numPr>
        <w:pStyle w:val="Compact"/>
      </w:pPr>
      <w:r>
        <w:t xml:space="preserve">NITI Aayog. (2023). *India's Water Security Index*. New Delhi: Government of India.</w:t>
      </w:r>
    </w:p>
    <w:p>
      <w:pPr>
        <w:numPr>
          <w:ilvl w:val="0"/>
          <w:numId w:val="1005"/>
        </w:numPr>
        <w:pStyle w:val="Compact"/>
      </w:pPr>
      <w:r>
        <w:t xml:space="preserve">Karnataka Skill Development Mission. (2024). *Proposal for Plumbing Certification Framework*. Bangalore: State Planning Department.</w:t>
      </w:r>
    </w:p>
    <w:p>
      <w:pPr>
        <w:pStyle w:val="FirstParagraph"/>
      </w:pPr>
      <w:r>
        <w:rPr>
          <w:iCs/>
          <w:i/>
        </w:rPr>
        <w:t xml:space="preserve">This dissertation represents an academic contribution to understanding the plumber's role in India Bangalore's urban ecosystem, advocating for systemic recognition of their critical function in sustainable development.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in India Bangalore</dc:title>
  <dc:creator/>
  <dc:language>en</dc:language>
  <cp:keywords/>
  <dcterms:created xsi:type="dcterms:W3CDTF">2026-07-14T23:58:21Z</dcterms:created>
  <dcterms:modified xsi:type="dcterms:W3CDTF">2026-07-14T23:58:21Z</dcterms:modified>
</cp:coreProperties>
</file>

<file path=docProps/custom.xml><?xml version="1.0" encoding="utf-8"?>
<Properties xmlns="http://schemas.openxmlformats.org/officeDocument/2006/custom-properties" xmlns:vt="http://schemas.openxmlformats.org/officeDocument/2006/docPropsVTypes"/>
</file>