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Indonesia</w:t>
      </w:r>
      <w:r>
        <w:t xml:space="preserve"> </w:t>
      </w:r>
      <w:r>
        <w:t xml:space="preserve">Jakarta</w:t>
      </w:r>
    </w:p>
    <w:bookmarkStart w:id="25" w:name="Xd72b057fd5e7a94e4af8acfaa9c7dae5964e048"/>
    <w:p>
      <w:pPr>
        <w:pStyle w:val="Heading1"/>
      </w:pPr>
      <w:r>
        <w:t xml:space="preserve">Dissertation: The Essential Service and Evolving Profession of the Plumber in Indonesia Jakarta</w:t>
      </w:r>
    </w:p>
    <w:p>
      <w:pPr>
        <w:pStyle w:val="FirstParagraph"/>
      </w:pPr>
      <w:r>
        <w:rPr>
          <w:bCs/>
          <w:b/>
        </w:rPr>
        <w:t xml:space="preserve">Abstract:</w:t>
      </w:r>
      <w:r>
        <w:t xml:space="preserve"> </w:t>
      </w:r>
      <w:r>
        <w:t xml:space="preserve">This dissertation examines the indispensable role of the plumber within the urban infrastructure ecosystem of Jakarta, Indonesia. Focusing on the unique challenges and opportunities facing this vital trade in Southeast Asia's largest metropolis, it argues that a skilled and regulated plumbing workforce is not merely a service industry necessity but a fundamental requirement for public health, environmental sustainability, and economic resilience in Indonesia Jakarta. The analysis draws upon field observations, interviews with licensed plumbers (Tukang Pipa), municipal reports from Jakarta's Water Supply Agency (PDAM), and data on urban flooding events to underscore the plumber's critical position in maintaining the city's lifelines.</w:t>
      </w:r>
    </w:p>
    <w:bookmarkStart w:id="20" w:name="Xcacab8293fc8ce90107b62196998cad6e3894a3"/>
    <w:p>
      <w:pPr>
        <w:pStyle w:val="Heading2"/>
      </w:pPr>
      <w:r>
        <w:t xml:space="preserve">Introduction: Plumbing as Urban Necessity in Jakarta</w:t>
      </w:r>
    </w:p>
    <w:p>
      <w:pPr>
        <w:pStyle w:val="FirstParagraph"/>
      </w:pPr>
      <w:r>
        <w:t xml:space="preserve">Indonesia Jakarta, a megacity grappling with rapid urbanization, chronic flooding, and aging infrastructure, places an extraordinary burden on its essential service sectors. Among these, the profession of the plumber stands as a cornerstone of daily life for millions. This dissertation investigates how the plumber operates within Jakarta's complex socio-economic and environmental landscape. The term "plumber" here encompasses both licensed professionals (Sertifikasi Profesi) and the vast informal sector known colloquially as "Tukang Pipa," who form the backbone of household and small-business water system maintenance. Understanding their work is paramount to addressing Jakarta's persistent water security, sanitation crises, and climate adaptation challenges. This research asserts that a robust plumbing profession is intrinsically linked to the livability and future viability of Indonesia Jakarta.</w:t>
      </w:r>
    </w:p>
    <w:bookmarkEnd w:id="20"/>
    <w:bookmarkStart w:id="21" w:name="X3c85a469e9a223d67eba20c85ce91c9b913bb94"/>
    <w:p>
      <w:pPr>
        <w:pStyle w:val="Heading2"/>
      </w:pPr>
      <w:r>
        <w:t xml:space="preserve">The Critical Challenges Facing Plumbers in Indonesia Jakarta</w:t>
      </w:r>
    </w:p>
    <w:p>
      <w:pPr>
        <w:pStyle w:val="FirstParagraph"/>
      </w:pPr>
      <w:r>
        <w:t xml:space="preserve">Plumbers operating within Indonesia Jakarta confront a multifaceted set of difficulties. Firstly, the sheer scale of infrastructure decay is staggering; decades-old pipes, inadequate stormwater drainage systems, and frequent ground subsidence (a severe issue in Jakarta) lead to constant leaks, blockages, and contamination risks. A plumber in Jakarta must navigate not just household clogs but also city-wide pipe failures impacting entire neighborhoods. Secondly, the dominance of the informal sector presents significant hurdles. Many "Tukang Pipa" lack formal training, leading to substandard work that can exacerbate water leakage (contributing to Jakarta's alarming water loss rates) or cause structural damage during repairs. Thirdly, environmental pressures are intensifying: recurrent flooding due to climate change and poor drainage necessitates rapid emergency plumbing interventions, often under hazardous conditions. Furthermore, the absence of clear zoning laws in many residential areas complicates access for plumbers working on older kampung (neighborhood) structures. These challenges highlight why this dissertation positions the plumber as a frontline worker essential for Jakarta's survival.</w:t>
      </w:r>
    </w:p>
    <w:bookmarkEnd w:id="21"/>
    <w:bookmarkStart w:id="22" w:name="Xfefe9997464597f59bd1166bb4874bd4ba1ae86"/>
    <w:p>
      <w:pPr>
        <w:pStyle w:val="Heading2"/>
      </w:pPr>
      <w:r>
        <w:t xml:space="preserve">Regulation, Training, and the Path to Professionalization</w:t>
      </w:r>
    </w:p>
    <w:p>
      <w:pPr>
        <w:pStyle w:val="FirstParagraph"/>
      </w:pPr>
      <w:r>
        <w:t xml:space="preserve">A key focus of this dissertation is the evolving regulatory framework governing plumbers in Indonesia. The Indonesian government, through agencies like the Ministry of Public Works and Housing (Kementerian Pekerjaan Umum dan Perumahan Rakyat - PUPR), has initiated efforts to formalize and professionalize the plumbing trade. This includes promoting certification programs (Sertifikasi Kompetensi) for plumbers, aiming to move beyond the informal "Tukang Pipa" model towards recognized professionals. However, implementation remains uneven across Indonesia Jakarta. The dissertation analyzes case studies from Jakarta's districts (e.g., Cilincing, Kebon Jeruk) where municipal partnerships with training centers have begun to improve service quality and safety standards. Successful plumbers in the city are increasingly those who have embraced these certifications, gaining trust for complex tasks like installing rainwater harvesting systems or rehabilitating old sewer lines critical for flood mitigation. This shift towards a skilled plumber workforce is not just about individual careers; it's a strategic investment in Jakarta's infrastructure resilience.</w:t>
      </w:r>
    </w:p>
    <w:bookmarkEnd w:id="22"/>
    <w:bookmarkStart w:id="23" w:name="Xa6a2d581c557f2f8224f99412ef62e6e2182ad0"/>
    <w:p>
      <w:pPr>
        <w:pStyle w:val="Heading2"/>
      </w:pPr>
      <w:r>
        <w:t xml:space="preserve">The Plumber as a Public Health and Environmental Guardian</w:t>
      </w:r>
    </w:p>
    <w:p>
      <w:pPr>
        <w:pStyle w:val="FirstParagraph"/>
      </w:pPr>
      <w:r>
        <w:t xml:space="preserve">Perhaps the most profound argument within this dissertation centers on the plumber's role in safeguarding public health and the environment. In Indonesia Jakarta, where untreated wastewater often flows into canals (a major contributor to river pollution), a competent plumber is vital for ensuring proper septic tank installation, maintenance, and connection to treatment facilities. A single poorly sealed pipe or blocked drain can become a vector for cholera or dengue fever outbreaks – diseases that disproportionately affect Jakarta's vulnerable populations. Moreover, as the city grapples with water scarcity exacerbated by over-extraction of groundwater (causing subsidence), plumbers trained in water-saving technologies (like low-flow fixtures and greywater recycling systems) are becoming environmental stewards. Their work directly impacts Jakarta's ability to manage its precious resource sustainably. The dissertation emphasizes that every licensed plumber in Indonesia Jakarta is, therefore, a critical actor in public health protection.</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plumber as an indispensable professional within the fabric of Indonesia Jakarta. From mitigating daily flood risks to preventing disease outbreaks and conserving water, their work underpins urban stability. The challenges are immense – infrastructure decay, informal sector prevalence, climate pressures – but so is the opportunity for systemic improvement through targeted training, stronger regulation enforcement by Jakarta's local government (Pemerintah Daerah DKI Jakarta), and public awareness campaigns highlighting the plumber's value. Investing in a professionalized plumbing workforce is not merely an economic decision; it is a fundamental requirement for building a healthier, more resilient, and truly sustainable Indonesia Jakarta for its 10 million+ residents. Future urban planning must integrate the plumber into core strategies for water security and climate adaptation. The success of Jakarta's future hinges on recognizing that every "Tukang Pipa" or licensed plumber is an essential partner in keeping the city flowing.</w:t>
      </w:r>
    </w:p>
    <w:p>
      <w:pPr>
        <w:pStyle w:val="BodyText"/>
      </w:pPr>
      <w:r>
        <w:rPr>
          <w:iCs/>
          <w:i/>
        </w:rPr>
        <w:t xml:space="preserve">This document constitutes a fictional academic exercise ("Dissertation") exploring the role of the Plumber within Indonesia Jakarta, adhering to the specified requirements. It is not based on a real academic submission but synthesized for illustrative purposes regarding this vital urban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Indonesia Jakarta</dc:title>
  <dc:creator/>
  <dc:language>en</dc:language>
  <cp:keywords/>
  <dcterms:created xsi:type="dcterms:W3CDTF">2026-05-01T01:21:06Z</dcterms:created>
  <dcterms:modified xsi:type="dcterms:W3CDTF">2026-05-01T01:21:06Z</dcterms:modified>
</cp:coreProperties>
</file>

<file path=docProps/custom.xml><?xml version="1.0" encoding="utf-8"?>
<Properties xmlns="http://schemas.openxmlformats.org/officeDocument/2006/custom-properties" xmlns:vt="http://schemas.openxmlformats.org/officeDocument/2006/docPropsVTypes"/>
</file>