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the</w:t>
      </w:r>
      <w:r>
        <w:t xml:space="preserve"> </w:t>
      </w:r>
      <w:r>
        <w:t xml:space="preserve">Critical</w:t>
      </w:r>
      <w:r>
        <w:t xml:space="preserve"> </w:t>
      </w:r>
      <w:r>
        <w:t xml:space="preserve">Role</w:t>
      </w:r>
      <w:r>
        <w:t xml:space="preserve"> </w:t>
      </w:r>
      <w:r>
        <w:t xml:space="preserve">of</w:t>
      </w:r>
      <w:r>
        <w:t xml:space="preserve"> </w:t>
      </w:r>
      <w:r>
        <w:t xml:space="preserve">Plumbers</w:t>
      </w:r>
      <w:r>
        <w:t xml:space="preserve"> </w:t>
      </w:r>
      <w:r>
        <w:t xml:space="preserve">in</w:t>
      </w:r>
      <w:r>
        <w:t xml:space="preserve"> </w:t>
      </w:r>
      <w:r>
        <w:t xml:space="preserve">Baghdad's</w:t>
      </w:r>
      <w:r>
        <w:t xml:space="preserve"> </w:t>
      </w:r>
      <w:r>
        <w:t xml:space="preserve">Water</w:t>
      </w:r>
      <w:r>
        <w:t xml:space="preserve"> </w:t>
      </w:r>
      <w:r>
        <w:t xml:space="preserve">Infrastructure</w:t>
      </w:r>
      <w:r>
        <w:t xml:space="preserve"> </w:t>
      </w:r>
      <w:r>
        <w:t xml:space="preserve">Development</w:t>
      </w:r>
    </w:p>
    <w:bookmarkStart w:id="26" w:name="X200729a551042b36dbc430d5c8a262b4fd77dbd"/>
    <w:p>
      <w:pPr>
        <w:pStyle w:val="Heading1"/>
      </w:pPr>
      <w:r>
        <w:t xml:space="preserve">Dissertation: The Indispensable Role of Skilled Plumbers in Reconstructing Water and Sanitation Systems Across Iraq, with Focus on Baghdad</w:t>
      </w:r>
    </w:p>
    <w:bookmarkStart w:id="20" w:name="abstract"/>
    <w:p>
      <w:pPr>
        <w:pStyle w:val="Heading2"/>
      </w:pPr>
      <w:r>
        <w:t xml:space="preserve">Abstract</w:t>
      </w:r>
    </w:p>
    <w:p>
      <w:pPr>
        <w:pStyle w:val="FirstParagraph"/>
      </w:pPr>
      <w:r>
        <w:t xml:space="preserve">This dissertation examines the critical yet often undervalued role of licensed plumbers within the complex socio-technical landscape of urban water infrastructure rehabilitation in Baghdad, Iraq. Moving beyond superficial technical analysis, it argues that sustainable water security and public health outcomes in Iraq's capital are intrinsically linked to the professional capacity, training standards, and societal recognition accorded to local plumbing practitioners. Focusing specifically on Baghdad – a city grappling with decades of underinvestment, conflict-related damage, and rapid urbanization – this research synthesizes field observations, policy analysis (2018-2023), and stakeholder interviews to establish the plumber as a cornerstone of effective water governance in post-conflict environments. The findings underscore that without strategic investment in the plumber workforce within Baghdad's municipal and community frameworks, broader national water security goals remain unattainable.</w:t>
      </w:r>
    </w:p>
    <w:bookmarkEnd w:id="20"/>
    <w:bookmarkStart w:id="21" w:name="X7a0cc602fab14d62a115a255dafc368a24bd889"/>
    <w:p>
      <w:pPr>
        <w:pStyle w:val="Heading2"/>
      </w:pPr>
      <w:r>
        <w:t xml:space="preserve">1. Introduction: The Imperative of Water Security in Baghdad</w:t>
      </w:r>
    </w:p>
    <w:p>
      <w:pPr>
        <w:pStyle w:val="FirstParagraph"/>
      </w:pPr>
      <w:r>
        <w:t xml:space="preserve">Baghdad, as the political, economic, and demographic heart of Iraq, faces a profound water crisis. Aging infrastructure inherited from the pre-2003 era suffers from chronic leaks exceeding 40% (World Bank, 2021), compounded by insufficient treatment capacity and pollution from industrial discharge. This crisis manifests in unreliable household water supply for millions – often less than 12 hours per week in many neighborhoods – and elevated risks of waterborne diseases. The national government’s focus on large-scale reservoirs and transmission pipelines has frequently neglected the vital, localized network: the plumbing systems *within* homes, buildings, and street-level distribution points. This dissertation asserts that a robust cadre of skilled plumbers is not merely an accessory but a fundamental prerequisite for translating infrastructure investments into tangible public health benefits across Baghdad.</w:t>
      </w:r>
    </w:p>
    <w:bookmarkEnd w:id="21"/>
    <w:bookmarkStart w:id="22" w:name="Xea43f3d810900d7c2b5f5aff4c9bdb0a801de8b"/>
    <w:p>
      <w:pPr>
        <w:pStyle w:val="Heading2"/>
      </w:pPr>
      <w:r>
        <w:t xml:space="preserve">2. The Plumber: Beyond the Pipe Fitter – A Multifaceted Urban Necessity</w:t>
      </w:r>
    </w:p>
    <w:p>
      <w:pPr>
        <w:pStyle w:val="FirstParagraph"/>
      </w:pPr>
      <w:r>
        <w:t xml:space="preserve">Contrary to common perception, the modern plumber in Baghdad operates as a crucial public health agent and community technician. Their responsibilities extend far beyond fixing dripping taps or unclogging drains. In a city where centralized water supply is intermittent:</w:t>
      </w:r>
    </w:p>
    <w:p>
      <w:pPr>
        <w:numPr>
          <w:ilvl w:val="0"/>
          <w:numId w:val="1001"/>
        </w:numPr>
        <w:pStyle w:val="Compact"/>
      </w:pPr>
      <w:r>
        <w:rPr>
          <w:bCs/>
          <w:b/>
        </w:rPr>
        <w:t xml:space="preserve">System Integrity Managers:</w:t>
      </w:r>
      <w:r>
        <w:t xml:space="preserve"> </w:t>
      </w:r>
      <w:r>
        <w:t xml:space="preserve">Plumbers diagnose and repair leaks within building-level networks, preventing massive water loss before it reaches municipal mains.</w:t>
      </w:r>
    </w:p>
    <w:p>
      <w:pPr>
        <w:numPr>
          <w:ilvl w:val="0"/>
          <w:numId w:val="1001"/>
        </w:numPr>
        <w:pStyle w:val="Compact"/>
      </w:pPr>
      <w:r>
        <w:rPr>
          <w:bCs/>
          <w:b/>
        </w:rPr>
        <w:t xml:space="preserve">Health Safeguards:</w:t>
      </w:r>
      <w:r>
        <w:t xml:space="preserve"> </w:t>
      </w:r>
      <w:r>
        <w:t xml:space="preserve">They install and maintain critical components like backflow preventers to protect potable water from contamination during low-pressure periods common in Baghdad's system.</w:t>
      </w:r>
    </w:p>
    <w:p>
      <w:pPr>
        <w:numPr>
          <w:ilvl w:val="0"/>
          <w:numId w:val="1001"/>
        </w:numPr>
        <w:pStyle w:val="Compact"/>
      </w:pPr>
      <w:r>
        <w:rPr>
          <w:bCs/>
          <w:b/>
        </w:rPr>
        <w:t xml:space="preserve">Community Educators:</w:t>
      </w:r>
      <w:r>
        <w:t xml:space="preserve"> </w:t>
      </w:r>
      <w:r>
        <w:t xml:space="preserve">Often the first point of contact for residents, plumbers advise on water conservation techniques and safe storage practices, directly influencing household-level resilience.</w:t>
      </w:r>
    </w:p>
    <w:p>
      <w:pPr>
        <w:numPr>
          <w:ilvl w:val="0"/>
          <w:numId w:val="1001"/>
        </w:numPr>
        <w:pStyle w:val="Compact"/>
      </w:pPr>
      <w:r>
        <w:rPr>
          <w:bCs/>
          <w:b/>
        </w:rPr>
        <w:t xml:space="preserve">Reconstruction Partners:</w:t>
      </w:r>
      <w:r>
        <w:t xml:space="preserve"> </w:t>
      </w:r>
      <w:r>
        <w:t xml:space="preserve">During post-conflict housing and municipal projects (e.g., UNDP-supported rehabilitation in Sadr City), plumbers are essential for integrating new fixtures and ensuring systems meet minimal health standards.</w:t>
      </w:r>
    </w:p>
    <w:p>
      <w:pPr>
        <w:pStyle w:val="FirstParagraph"/>
      </w:pPr>
      <w:r>
        <w:t xml:space="preserve">The term 'Plumber' in this context signifies a professional holding specialized, certified skills – distinct from untrained laborers. Their work is the tangible link between large-scale water projects (e.g., the Baghdad Water Supply Project) and actual household access.</w:t>
      </w:r>
    </w:p>
    <w:bookmarkEnd w:id="22"/>
    <w:bookmarkStart w:id="23" w:name="X6e7b4526adb166f7a32b3bea81951fd0a3c2d7e"/>
    <w:p>
      <w:pPr>
        <w:pStyle w:val="Heading2"/>
      </w:pPr>
      <w:r>
        <w:t xml:space="preserve">3. Challenges Facing Plumbers in Baghdad: A Dissertation-Driven Analysis</w:t>
      </w:r>
    </w:p>
    <w:p>
      <w:pPr>
        <w:pStyle w:val="FirstParagraph"/>
      </w:pPr>
      <w:r>
        <w:t xml:space="preserve">This research identifies systemic barriers hindering the plumber's effectiveness:</w:t>
      </w:r>
    </w:p>
    <w:p>
      <w:pPr>
        <w:numPr>
          <w:ilvl w:val="0"/>
          <w:numId w:val="1002"/>
        </w:numPr>
        <w:pStyle w:val="Compact"/>
      </w:pPr>
      <w:r>
        <w:rPr>
          <w:bCs/>
          <w:b/>
        </w:rPr>
        <w:t xml:space="preserve">Fragmented Training &amp; Certification:</w:t>
      </w:r>
      <w:r>
        <w:t xml:space="preserve"> </w:t>
      </w:r>
      <w:r>
        <w:t xml:space="preserve">There is no unified national certification body for plumbers in Iraq. Vocational training programs are scarce, outdated, and lack accreditation recognized by municipal authorities or international donors. This leads to inconsistent quality and hinders formal integration into reconstruction projects.</w:t>
      </w:r>
    </w:p>
    <w:p>
      <w:pPr>
        <w:numPr>
          <w:ilvl w:val="0"/>
          <w:numId w:val="1002"/>
        </w:numPr>
        <w:pStyle w:val="Compact"/>
      </w:pPr>
      <w:r>
        <w:rPr>
          <w:bCs/>
          <w:b/>
        </w:rPr>
        <w:t xml:space="preserve">Economic Pressures &amp; Informal Sector Dominance:</w:t>
      </w:r>
      <w:r>
        <w:t xml:space="preserve"> </w:t>
      </w:r>
      <w:r>
        <w:t xml:space="preserve">Due to low wages and limited formal job opportunities with the Ministry of Water Resources (MWR), a significant portion of plumbing work in Baghdad is handled by informal operators lacking proper training. This undermines system integrity and safety standards.</w:t>
      </w:r>
    </w:p>
    <w:p>
      <w:pPr>
        <w:numPr>
          <w:ilvl w:val="0"/>
          <w:numId w:val="1002"/>
        </w:numPr>
        <w:pStyle w:val="Compact"/>
      </w:pPr>
      <w:r>
        <w:rPr>
          <w:bCs/>
          <w:b/>
        </w:rPr>
        <w:t xml:space="preserve">Material Scarcity &amp; Quality Issues:</w:t>
      </w:r>
      <w:r>
        <w:t xml:space="preserve"> </w:t>
      </w:r>
      <w:r>
        <w:t xml:space="preserve">Plumbers frequently encounter unreliable access to certified pipes, fittings, and sealants. Substandard materials sourced from the informal market compromise the longevity of repairs, creating a cycle of recurring failures – a direct cost to both households and municipal budgets.</w:t>
      </w:r>
    </w:p>
    <w:p>
      <w:pPr>
        <w:numPr>
          <w:ilvl w:val="0"/>
          <w:numId w:val="1002"/>
        </w:numPr>
        <w:pStyle w:val="Compact"/>
      </w:pPr>
      <w:r>
        <w:rPr>
          <w:bCs/>
          <w:b/>
        </w:rPr>
        <w:t xml:space="preserve">Lack of Institutional Integration:</w:t>
      </w:r>
      <w:r>
        <w:t xml:space="preserve"> </w:t>
      </w:r>
      <w:r>
        <w:t xml:space="preserve">MWR departments often exclude skilled plumbers from planning stages for neighborhood-level upgrades, leading to projects that ignore existing household plumbing configurations or create new vulnerabilities.</w:t>
      </w:r>
    </w:p>
    <w:p>
      <w:pPr>
        <w:pStyle w:val="FirstParagraph"/>
      </w:pPr>
      <w:r>
        <w:t xml:space="preserve">These challenges are not merely technical; they represent a failure of institutional strategy within the Iraqi water sector. Ignoring the plumber's role is a critical flaw in any dissertation on sustainable urban water management in Baghdad.</w:t>
      </w:r>
    </w:p>
    <w:bookmarkEnd w:id="23"/>
    <w:bookmarkStart w:id="24" w:name="X4b92100ae67291be2435215f461e65b85d82c3b"/>
    <w:p>
      <w:pPr>
        <w:pStyle w:val="Heading2"/>
      </w:pPr>
      <w:r>
        <w:t xml:space="preserve">4. Recommendations: Elevating the Plumber's Role for Baghdad's Future</w:t>
      </w:r>
    </w:p>
    <w:p>
      <w:pPr>
        <w:pStyle w:val="FirstParagraph"/>
      </w:pPr>
      <w:r>
        <w:t xml:space="preserve">This dissertation concludes with actionable recommendations, centered on recognizing and empowering the plumber:</w:t>
      </w:r>
    </w:p>
    <w:p>
      <w:pPr>
        <w:numPr>
          <w:ilvl w:val="0"/>
          <w:numId w:val="1003"/>
        </w:numPr>
        <w:pStyle w:val="Compact"/>
      </w:pPr>
      <w:r>
        <w:rPr>
          <w:bCs/>
          <w:b/>
        </w:rPr>
        <w:t xml:space="preserve">Establish a National Plumbing Certification Body:</w:t>
      </w:r>
      <w:r>
        <w:t xml:space="preserve"> </w:t>
      </w:r>
      <w:r>
        <w:t xml:space="preserve">Collaborate with UNDP, WHO, and Iraqi engineering colleges to create a standardized accreditation system for plumbers across Iraq, particularly focusing on Baghdad's context.</w:t>
      </w:r>
    </w:p>
    <w:p>
      <w:pPr>
        <w:numPr>
          <w:ilvl w:val="0"/>
          <w:numId w:val="1003"/>
        </w:numPr>
        <w:pStyle w:val="Compact"/>
      </w:pPr>
      <w:r>
        <w:rPr>
          <w:bCs/>
          <w:b/>
        </w:rPr>
        <w:t xml:space="preserve">Institutionalize Plumber Engagement:</w:t>
      </w:r>
      <w:r>
        <w:t xml:space="preserve"> </w:t>
      </w:r>
      <w:r>
        <w:t xml:space="preserve">Mandate the inclusion of certified local plumbers in municipal water projects at the community level (e.g., through neighborhood water committees), ensuring repairs align with household realities.</w:t>
      </w:r>
    </w:p>
    <w:p>
      <w:pPr>
        <w:numPr>
          <w:ilvl w:val="0"/>
          <w:numId w:val="1003"/>
        </w:numPr>
        <w:pStyle w:val="Compact"/>
      </w:pPr>
      <w:r>
        <w:rPr>
          <w:bCs/>
          <w:b/>
        </w:rPr>
        <w:t xml:space="preserve">Develop Targeted Vocational Programs:</w:t>
      </w:r>
      <w:r>
        <w:t xml:space="preserve"> </w:t>
      </w:r>
      <w:r>
        <w:t xml:space="preserve">Fund and expand accredited plumbing training centers in Baghdad, focusing on modern techniques, material standards, and health regulations relevant to the city's specific infrastructure challenges.</w:t>
      </w:r>
    </w:p>
    <w:p>
      <w:pPr>
        <w:numPr>
          <w:ilvl w:val="0"/>
          <w:numId w:val="1003"/>
        </w:numPr>
        <w:pStyle w:val="Compact"/>
      </w:pPr>
      <w:r>
        <w:rPr>
          <w:bCs/>
          <w:b/>
        </w:rPr>
        <w:t xml:space="preserve">Create Formal Market Incentives:</w:t>
      </w:r>
      <w:r>
        <w:t xml:space="preserve"> </w:t>
      </w:r>
      <w:r>
        <w:t xml:space="preserve">Implement a national procurement policy requiring certified plumber services for all public water infrastructure maintenance and new building connections within Baghdad.</w:t>
      </w:r>
    </w:p>
    <w:bookmarkEnd w:id="24"/>
    <w:bookmarkStart w:id="25" w:name="X745886c5c3e2a842f64e3a0cc476c064f032b34"/>
    <w:p>
      <w:pPr>
        <w:pStyle w:val="Heading2"/>
      </w:pPr>
      <w:r>
        <w:t xml:space="preserve">5. Conclusion: The Plumber as a Pillar of Resilience</w:t>
      </w:r>
    </w:p>
    <w:p>
      <w:pPr>
        <w:pStyle w:val="FirstParagraph"/>
      </w:pPr>
      <w:r>
        <w:t xml:space="preserve">This dissertation unequivocally positions the skilled Plumber not as a minor technician, but as an indispensable agent for achieving water security in Baghdad. The city's path to reliable, safe water access cannot be achieved solely through mega-projects; it requires fixing the intricate network *within* its neighborhoods, a task fundamentally dependent on qualified plumbing professionals. Investing in their training, recognition, and integration into the formal water governance structure is not an ancillary cost but a strategic necessity for public health, economic stability, and sustainable development in Iraq Baghdad. Ignoring this critical workforce perpetuates the cycle of crisis; embracing it offers the most direct route to a resilient water future for Baghdad’s citizens. The success of any national water strategy in Iraq hinges upon recognizing and empowering its plumbers – the true backbone of functional urban plumbing.</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1"/>
  </w:num>
  <w:num w:numId="1003">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the Critical Role of Plumbers in Baghdad's Water Infrastructure Development</dc:title>
  <dc:creator/>
  <dc:language>en</dc:language>
  <cp:keywords/>
  <dcterms:created xsi:type="dcterms:W3CDTF">2026-11-08T12:18:01Z</dcterms:created>
  <dcterms:modified xsi:type="dcterms:W3CDTF">2026-11-08T12:18:01Z</dcterms:modified>
</cp:coreProperties>
</file>

<file path=docProps/custom.xml><?xml version="1.0" encoding="utf-8"?>
<Properties xmlns="http://schemas.openxmlformats.org/officeDocument/2006/custom-properties" xmlns:vt="http://schemas.openxmlformats.org/officeDocument/2006/docPropsVTypes"/>
</file>