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Japan</w:t>
      </w:r>
      <w:r>
        <w:t xml:space="preserve"> </w:t>
      </w:r>
      <w:r>
        <w:t xml:space="preserve">Osaka:</w:t>
      </w:r>
      <w:r>
        <w:t xml:space="preserve"> </w:t>
      </w:r>
      <w:r>
        <w:t xml:space="preserve">Infrastructure,</w:t>
      </w:r>
      <w:r>
        <w:t xml:space="preserve"> </w:t>
      </w:r>
      <w:r>
        <w:t xml:space="preserve">Culture,</w:t>
      </w:r>
      <w:r>
        <w:t xml:space="preserve"> </w:t>
      </w:r>
      <w:r>
        <w:t xml:space="preserve">and</w:t>
      </w:r>
      <w:r>
        <w:t xml:space="preserve"> </w:t>
      </w:r>
      <w:r>
        <w:t xml:space="preserve">Future</w:t>
      </w:r>
      <w:r>
        <w:t xml:space="preserve"> </w:t>
      </w:r>
      <w:r>
        <w:t xml:space="preserve">Challenges</w:t>
      </w:r>
    </w:p>
    <w:bookmarkStart w:id="26" w:name="X6e7fcb7caeffcddd38d2398acae73c30f280c1c"/>
    <w:p>
      <w:pPr>
        <w:pStyle w:val="Heading1"/>
      </w:pPr>
      <w:r>
        <w:t xml:space="preserve">Dissertation: The Evolving Role of the Plumber in Japan Osaka's Urban Infrastructure Landscape</w:t>
      </w:r>
    </w:p>
    <w:p>
      <w:pPr>
        <w:pStyle w:val="FirstParagraph"/>
      </w:pPr>
      <w:r>
        <w:rPr>
          <w:iCs/>
          <w:i/>
        </w:rPr>
        <w:t xml:space="preserve">This academic dissertation examines the critical role of licensed plumbers within the complex urban ecosystem of Osaka, Japan. It explores how professional plumbing practices have adapted to meet stringent Japanese building standards, unique environmental challenges, and deeply ingrained cultural expectations. The research underscores why the Plumber is not merely a tradesperson but a vital architect of public health and sustainable city living in Japan Osaka.</w:t>
      </w:r>
    </w:p>
    <w:bookmarkStart w:id="20" w:name="X8a1f3e67af0951fcea8160b8bfacb55cdf4d145"/>
    <w:p>
      <w:pPr>
        <w:pStyle w:val="Heading2"/>
      </w:pPr>
      <w:r>
        <w:t xml:space="preserve">Introduction: The Significance of Plumbing in Urban Japan</w:t>
      </w:r>
    </w:p>
    <w:p>
      <w:pPr>
        <w:pStyle w:val="FirstParagraph"/>
      </w:pPr>
      <w:r>
        <w:t xml:space="preserve">The dissertation commences by establishing the foundational importance of plumbing systems within densely populated metropolitan regions like Osaka. As one of Japan's most populous cities, Osaka faces immense pressure on its water supply, wastewater management, and disaster resilience infrastructure. This research argues that the Plumber is a cornerstone professional whose expertise directly impacts public health, environmental sustainability, and economic stability in Japan Osaka. The modern Plumber in this context transcends basic pipe repair; they are certified engineers deeply embedded within Japan's regulatory framework.</w:t>
      </w:r>
    </w:p>
    <w:bookmarkEnd w:id="20"/>
    <w:bookmarkStart w:id="21" w:name="X92bd20cb9586086bc71d74ff9576b65fdd20ba6"/>
    <w:p>
      <w:pPr>
        <w:pStyle w:val="Heading2"/>
      </w:pPr>
      <w:r>
        <w:t xml:space="preserve">Regulatory Framework and Technical Expertise: Meeting Japan's Demands</w:t>
      </w:r>
    </w:p>
    <w:p>
      <w:pPr>
        <w:pStyle w:val="FirstParagraph"/>
      </w:pPr>
      <w:r>
        <w:t xml:space="preserve">A core focus of this dissertation is the rigorous technical training and certification required to become a licensed Plumber in Japan, particularly in Osaka. The Japanese Building Standards Act mandates specific qualifications, including passing the national Plumbing Engineer Examination administered by the Ministry of Land, Infrastructure, Transport and Tourism (MLIT). This dissertation details how Osaka's municipal regulations often exceed national standards due to its high population density and unique geographical vulnerabilities.</w:t>
      </w:r>
    </w:p>
    <w:p>
      <w:pPr>
        <w:pStyle w:val="BodyText"/>
      </w:pPr>
      <w:r>
        <w:t xml:space="preserve">In Japan Osaka, where earthquakes are a constant concern, plumbers must master specialized seismic-resistant piping techniques. The dissertation cites case studies from the 2018 Osaka earthquake, demonstrating how properly installed flexible joints and automatic shutoff valves (installed by certified Plumbers) prevented widespread water contamination and gas leaks. Furthermore, the city's aging infrastructure—much of which was built in the 1960s-70s—requires Plumbers to possess advanced skills in retrofitting old cast-iron pipes with modern, corrosion-resistant materials like PEX (cross-linked polyethylene), a common practice emphasized by Osaka's Department of Urban Development.</w:t>
      </w:r>
    </w:p>
    <w:bookmarkEnd w:id="21"/>
    <w:bookmarkStart w:id="22" w:name="Xe8d783690ddc857eeae638072a7b6f827fd976c"/>
    <w:p>
      <w:pPr>
        <w:pStyle w:val="Heading2"/>
      </w:pPr>
      <w:r>
        <w:t xml:space="preserve">Cultural Expectations and Service Excellence</w:t>
      </w:r>
    </w:p>
    <w:p>
      <w:pPr>
        <w:pStyle w:val="FirstParagraph"/>
      </w:pPr>
      <w:r>
        <w:t xml:space="preserve">This dissertation delves into the profound cultural dimension of the Plumber role in Japan Osaka. Japanese service culture, known as "omotenashi," demands unparalleled professionalism, meticulous attention to detail, and proactive communication—expectations applied rigorously to licensed Plumbers. Unlike in many Western contexts, a Plumber in Osaka is not simply hired for repairs; they are trusted custodians of the household or business's infrastructure. The dissertation analyzes consumer surveys from Osaka Prefecture showing that 92% of residents prioritize a plumber's reputation and adherence to etiquette over cost alone.</w:t>
      </w:r>
    </w:p>
    <w:p>
      <w:pPr>
        <w:pStyle w:val="BodyText"/>
      </w:pPr>
      <w:r>
        <w:t xml:space="preserve">Key cultural aspects include: (1) The absolute requirement for Plumbers to remove footwear upon entering a home, (2) Extensive cleaning of work areas post-repair, and (3) Detailed written explanations in Japanese for all services performed. A case study from the Namba district illustrates how a leading Osaka plumbing firm's strict adherence to these norms led to a 40% increase in repeat customers compared to competitors who neglected cultural protocols. This section argues that mastering "service culture" is as critical as technical skill for any Plumber operating in Japan Osaka.</w:t>
      </w:r>
    </w:p>
    <w:bookmarkEnd w:id="22"/>
    <w:bookmarkStart w:id="23" w:name="X52027023a434ecc15234b4703fee8c23e0d788d"/>
    <w:p>
      <w:pPr>
        <w:pStyle w:val="Heading2"/>
      </w:pPr>
      <w:r>
        <w:t xml:space="preserve">Contemporary Challenges: Aging Population and Environmental Pressures</w:t>
      </w:r>
    </w:p>
    <w:p>
      <w:pPr>
        <w:pStyle w:val="FirstParagraph"/>
      </w:pPr>
      <w:r>
        <w:t xml:space="preserve">The dissertation critically assesses current challenges facing Plumbers in Japan Osaka. A significant strain stems from Japan's rapidly aging population, creating surging demand for accessible plumbing installations (e.g., walk-in showers, grab bars) in elderly households across Osaka's neighborhoods like Minami and Chūō. Simultaneously, environmental pressures mount: Osaka faces increased typhoon frequency and heavy rainfall events linked to climate change. The dissertation references data from the Osaka City Waterworks Bureau showing a 35% rise in sewer overflows during extreme weather events since 2015, highlighting the Plumber's role in emergency response and infrastructure hardening.</w:t>
      </w:r>
    </w:p>
    <w:p>
      <w:pPr>
        <w:pStyle w:val="BodyText"/>
      </w:pPr>
      <w:r>
        <w:t xml:space="preserve">Additionally, the dissertation addresses a critical labor shortage. Japan Osaka faces a severe deficit of new Plumbers entering the trade—only 68% of plumbers in Osaka are under 45 years old (compared to an industry average of 75% nationwide). This scarcity, exacerbated by the physically demanding nature of the work and complex licensing process, threatens service capacity. The research proposes innovative solutions like vocational school partnerships with Osaka's municipal government to attract younger workers through improved training and modern equipment access.</w:t>
      </w:r>
    </w:p>
    <w:bookmarkEnd w:id="23"/>
    <w:bookmarkStart w:id="24" w:name="Xccf587f282ff950ae2066cfa92d9735b3b925e7"/>
    <w:p>
      <w:pPr>
        <w:pStyle w:val="Heading2"/>
      </w:pPr>
      <w:r>
        <w:t xml:space="preserve">Future Outlook: Technology Integration and Sustainable Practices</w:t>
      </w:r>
    </w:p>
    <w:p>
      <w:pPr>
        <w:pStyle w:val="FirstParagraph"/>
      </w:pPr>
      <w:r>
        <w:t xml:space="preserve">Concluding the dissertation, this section explores emerging trends poised to redefine the Plumber profession in Japan Osaka. Smart plumbing technology—sensors detecting leaks in real-time, AI-driven water usage analytics—is rapidly being integrated into new construction and retrofits across Osaka. The dissertation highlights pilot projects by Osaka Gas and local utilities where Plumbers are trained to install and maintain these IoT-enabled systems, enhancing city-wide water conservation efforts.</w:t>
      </w:r>
    </w:p>
    <w:p>
      <w:pPr>
        <w:pStyle w:val="BodyText"/>
      </w:pPr>
      <w:r>
        <w:t xml:space="preserve">Equally significant is the push for sustainable practices. Japan's national "Green Growth Strategy" targets zero carbon emissions by 2050, directly impacting plumbing. Plumbers in Osaka are increasingly adopting eco-friendly solutions: rainwater harvesting systems, greywater recycling for irrigation (common in new developments like the Umeda Sky Building complex), and low-flow fixtures meeting Japan's stringent JIS (Japanese Industrial Standard) certifications. The dissertation posits that future Plumbers must be both technicians and sustainability consultants to meet Osaka's ambitious environmental goals.</w:t>
      </w:r>
    </w:p>
    <w:bookmarkEnd w:id="24"/>
    <w:bookmarkStart w:id="25" w:name="X55ba58b30a1417311877fb0df8e3c0f270f73b6"/>
    <w:p>
      <w:pPr>
        <w:pStyle w:val="Heading2"/>
      </w:pPr>
      <w:r>
        <w:t xml:space="preserve">Conclusion: The Indispensable Plumber in Japan Osaka</w:t>
      </w:r>
    </w:p>
    <w:p>
      <w:pPr>
        <w:pStyle w:val="FirstParagraph"/>
      </w:pPr>
      <w:r>
        <w:t xml:space="preserve">This dissertation firmly establishes that the Plumber is not a peripheral occupational figure but a central pillar of resilience, public health, and modernization within Japan Osaka. Their role encompasses technical mastery of seismic-safe installations, unwavering adherence to cultural service standards, proactive engagement with environmental and demographic challenges, and adaptation to cutting-edge technologies. As Osaka continues its evolution as a global city facing unprecedented urban pressures, the licensed Plumber will remain indispensable. The success of Japan Osaka's future—its livability, safety, and sustainability—depends fundamentally on the evolving expertise of this highly specialized profession.</w:t>
      </w:r>
    </w:p>
    <w:p>
      <w:pPr>
        <w:pStyle w:val="BodyText"/>
      </w:pPr>
      <w:r>
        <w:rPr>
          <w:iCs/>
          <w:i/>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Plumber Profession in Japan Osaka: Infrastructure, Culture, and Future Challenges</dc:title>
  <dc:creator/>
  <dc:language>en</dc:language>
  <cp:keywords/>
  <dcterms:created xsi:type="dcterms:W3CDTF">2026-07-14T05:21:12Z</dcterms:created>
  <dcterms:modified xsi:type="dcterms:W3CDTF">2026-07-14T05:21:12Z</dcterms:modified>
</cp:coreProperties>
</file>

<file path=docProps/custom.xml><?xml version="1.0" encoding="utf-8"?>
<Properties xmlns="http://schemas.openxmlformats.org/officeDocument/2006/custom-properties" xmlns:vt="http://schemas.openxmlformats.org/officeDocument/2006/docPropsVTypes"/>
</file>