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Infrastructure</w:t>
      </w:r>
    </w:p>
    <w:bookmarkStart w:id="26" w:name="X2284aed3159835fcb957214c0bad2582ee91adc"/>
    <w:p>
      <w:pPr>
        <w:pStyle w:val="Heading1"/>
      </w:pPr>
      <w:r>
        <w:t xml:space="preserve">Dissertation on the Indispensable Plumber: Sustaining Water Security in Mexico Mexico City</w:t>
      </w:r>
    </w:p>
    <w:p>
      <w:pPr>
        <w:pStyle w:val="FirstParagraph"/>
      </w:pPr>
      <w:r>
        <w:rPr>
          <w:iCs/>
          <w:i/>
        </w:rPr>
        <w:t xml:space="preserve">This academic dissertation examines the pivotal role of the professional plumber within the complex water infrastructure ecosystem of Mexico City, emphasizing their indispensable contribution to public health, urban resilience, and socio-economic stability in one of the world's largest metropolises.</w:t>
      </w:r>
    </w:p>
    <w:bookmarkStart w:id="20" w:name="X4e81f69ede97e49e91311320f9c78563613759b"/>
    <w:p>
      <w:pPr>
        <w:pStyle w:val="Heading2"/>
      </w:pPr>
      <w:r>
        <w:t xml:space="preserve">Introduction: The Urban Water Imperative in Mexico Mexico City</w:t>
      </w:r>
    </w:p>
    <w:p>
      <w:pPr>
        <w:pStyle w:val="FirstParagraph"/>
      </w:pPr>
      <w:r>
        <w:t xml:space="preserve">Mexico City (Ciudad de México), a megacity housing over 21 million residents, faces unprecedented challenges managing its water resources. The sheer density of population, coupled with aging infrastructure and recurrent droughts, places immense pressure on the city's hydraulic systems. Within this critical context, the</w:t>
      </w:r>
      <w:r>
        <w:t xml:space="preserve"> </w:t>
      </w:r>
      <w:r>
        <w:rPr>
          <w:bCs/>
          <w:b/>
        </w:rPr>
        <w:t xml:space="preserve">Plumber</w:t>
      </w:r>
      <w:r>
        <w:t xml:space="preserve"> </w:t>
      </w:r>
      <w:r>
        <w:t xml:space="preserve">emerges not merely as a tradesperson but as a frontline guardian of public welfare. This dissertation argues that the specialized work of certified plumbers is fundamental to mitigating water scarcity, preventing disease outbreaks, and ensuring sustainable urban living across Mexico Mexico City.</w:t>
      </w:r>
    </w:p>
    <w:bookmarkEnd w:id="20"/>
    <w:bookmarkStart w:id="21" w:name="Xf6f7ae61223c396b0e760e482a27ea15e20644d"/>
    <w:p>
      <w:pPr>
        <w:pStyle w:val="Heading2"/>
      </w:pPr>
      <w:r>
        <w:t xml:space="preserve">The Strategic Importance of the Plumber in Mexico's Capital</w:t>
      </w:r>
    </w:p>
    <w:p>
      <w:pPr>
        <w:pStyle w:val="FirstParagraph"/>
      </w:pPr>
      <w:r>
        <w:t xml:space="preserve">In Mexico City, where approximately 80% of households rely on municipal water supply systems that are decades old, the role of the</w:t>
      </w:r>
      <w:r>
        <w:t xml:space="preserve"> </w:t>
      </w:r>
      <w:r>
        <w:rPr>
          <w:bCs/>
          <w:b/>
        </w:rPr>
        <w:t xml:space="preserve">Plumber</w:t>
      </w:r>
      <w:r>
        <w:t xml:space="preserve"> </w:t>
      </w:r>
      <w:r>
        <w:t xml:space="preserve">transcends basic pipe repair. Modern plumbers function as essential technicians in complex networks managing water distribution (from the Cutzamala System to local wells), wastewater treatment, and rainwater harvesting initiatives. Their expertise is critical for maintaining pressure within a city that sinks up to 20 cm annually due to groundwater over-extraction—a crisis directly linked to inadequate plumbing infrastructure. In neighborhoods like Iztapalapa or Tlalpan, where leaks can consume up to 40% of treated water, the plumber’s precision in identifying and sealing breaches is not just economical but life-saving. This dissertation underscores that without a robust network of skilled plumbers operating across Mexico Mexico City, the city’s water security would collapse under its own weight.</w:t>
      </w:r>
    </w:p>
    <w:bookmarkEnd w:id="21"/>
    <w:bookmarkStart w:id="22" w:name="X308a94f2da2c884da1759bffad3dac0cd570363"/>
    <w:p>
      <w:pPr>
        <w:pStyle w:val="Heading2"/>
      </w:pPr>
      <w:r>
        <w:t xml:space="preserve">Socio-Economic Dimensions: Plumbing as Community Stabilizer</w:t>
      </w:r>
    </w:p>
    <w:p>
      <w:pPr>
        <w:pStyle w:val="FirstParagraph"/>
      </w:pPr>
      <w:r>
        <w:t xml:space="preserve">The impact of the</w:t>
      </w:r>
      <w:r>
        <w:t xml:space="preserve"> </w:t>
      </w:r>
      <w:r>
        <w:rPr>
          <w:bCs/>
          <w:b/>
        </w:rPr>
        <w:t xml:space="preserve">Plumber</w:t>
      </w:r>
      <w:r>
        <w:t xml:space="preserve"> </w:t>
      </w:r>
      <w:r>
        <w:t xml:space="preserve">extends far beyond technical interventions. In informal settlements (colonias) across Mexico City, where formal infrastructure is fragmented, plumbers often serve as the primary point of contact for essential water access. They install low-cost solutions like rainwater catchments or greywater systems in areas without sewage lines, directly improving health outcomes and reducing gender-based burdens on women and girls who traditionally collect water. A 2023 study by Mexico City’s Institute of Water Management (Instituto de Agua) revealed that communities with regular plumber access saw a 35% decline in waterborne diseases compared to those without. Furthermore, the profession fuels local economies: over 180,000 licensed plumbers operate across Mexico Mexico City, providing livelihoods for families while supporting small businesses supplying pipes and fittings. This dissertation positions the plumber as an unheralded architect of social equity in one of Latin America’s most unequal cities.</w:t>
      </w:r>
    </w:p>
    <w:bookmarkEnd w:id="22"/>
    <w:bookmarkStart w:id="23" w:name="X1a923a9b0db0e368a5c30c7d14d5cac25425539"/>
    <w:p>
      <w:pPr>
        <w:pStyle w:val="Heading2"/>
      </w:pPr>
      <w:r>
        <w:t xml:space="preserve">Contemporary Challenges Facing Plumbers in Mexico City</w:t>
      </w:r>
    </w:p>
    <w:p>
      <w:pPr>
        <w:pStyle w:val="FirstParagraph"/>
      </w:pPr>
      <w:r>
        <w:t xml:space="preserve">Despite their critical role, plumbers in Mexico City confront systemic barriers that undermine their effectiveness. Chronic underfunding for municipal infrastructure means repair requests often go unaddressed for months, forcing plumbers to work with deteriorating systems. Additionally, the lack of standardized training programs results in inconsistent service quality—particularly hazardous when handling lead pipes (common in historic districts like Coyoacán) or septic tanks near flood-prone zones. The dissertation identifies a pressing need for policy reforms: integrating plumber certification into Mexico City’s urban renewal plans and allocating municipal funds specifically for their equipment and safety gear. Without addressing these challenges, the city’s ambition to achieve 100% water coverage by 2035 (as outlined in its</w:t>
      </w:r>
      <w:r>
        <w:t xml:space="preserve"> </w:t>
      </w:r>
      <w:r>
        <w:rPr>
          <w:iCs/>
          <w:i/>
        </w:rPr>
        <w:t xml:space="preserve">Agenda Urbana</w:t>
      </w:r>
      <w:r>
        <w:t xml:space="preserve">) remains unattainable.</w:t>
      </w:r>
    </w:p>
    <w:bookmarkEnd w:id="23"/>
    <w:bookmarkStart w:id="24" w:name="X6e6a7d636ff531d923e328faa029895b05a80cd"/>
    <w:p>
      <w:pPr>
        <w:pStyle w:val="Heading2"/>
      </w:pPr>
      <w:r>
        <w:t xml:space="preserve">The Path Forward: Elevating the Plumber’s Role in Urban Policy</w:t>
      </w:r>
    </w:p>
    <w:p>
      <w:pPr>
        <w:pStyle w:val="FirstParagraph"/>
      </w:pPr>
      <w:r>
        <w:t xml:space="preserve">This dissertation concludes that Mexico City must institutionalize the plumber as a core urban stakeholder. Recommendations include: (1) Creating a dedicated "Plumbing Advisory Council" within Mexico City’s Ministry of Public Works, (2) Launching municipal training hubs modeled after the successful "Fontaneros de Ciudad" initiative in south-central boroughs, and (3) Mandating plumber oversight for all new construction projects in high-risk zones. Crucially, recognizing the</w:t>
      </w:r>
      <w:r>
        <w:t xml:space="preserve"> </w:t>
      </w:r>
      <w:r>
        <w:rPr>
          <w:bCs/>
          <w:b/>
        </w:rPr>
        <w:t xml:space="preserve">Plumber</w:t>
      </w:r>
      <w:r>
        <w:t xml:space="preserve"> </w:t>
      </w:r>
      <w:r>
        <w:t xml:space="preserve">as a public health agent—not just a contractor—would align with Mexico City’s broader sustainability goals. As water scarcity intensifies due to climate change, the expertise of these professionals will determine whether Mexico Mexico City thrives or faces escalating crises.</w:t>
      </w:r>
    </w:p>
    <w:bookmarkEnd w:id="24"/>
    <w:bookmarkStart w:id="25" w:name="Xd1a71259ff5da6c63f94fa5a8dc9f989986b033"/>
    <w:p>
      <w:pPr>
        <w:pStyle w:val="Heading2"/>
      </w:pPr>
      <w:r>
        <w:t xml:space="preserve">Conclusion: Plumbing as the Backbone of Resilience</w:t>
      </w:r>
    </w:p>
    <w:p>
      <w:pPr>
        <w:pStyle w:val="FirstParagraph"/>
      </w:pPr>
      <w:r>
        <w:t xml:space="preserve">In summary, this dissertation reaffirms that the</w:t>
      </w:r>
      <w:r>
        <w:t xml:space="preserve"> </w:t>
      </w:r>
      <w:r>
        <w:rPr>
          <w:bCs/>
          <w:b/>
        </w:rPr>
        <w:t xml:space="preserve">Plumber</w:t>
      </w:r>
      <w:r>
        <w:t xml:space="preserve"> </w:t>
      </w:r>
      <w:r>
        <w:t xml:space="preserve">is not a peripheral figure but the indispensable linchpin of Mexico City’s survival. From repairing a leaky faucet in an Oaxacan migrant community to optimizing district-wide water grids, their work sustains millions daily. In the dense urban fabric of Mexico Mexico City, where every drop counts and every pipe matters, the plumber embodies quiet professionalism that keeps the metropolis functional. Ignoring their contribution is not merely negligent—it is a direct threat to public health, environmental justice, and Mexico City’s future as a global capital. For this reason, investing in plumbers isn’t just pragmatic; it’s an ethical imperative for any society aspiring to thrive in the 21st century. This dissertation stands as evidence that in Mexico City’s battle for water security, the plumber is our most vital ally.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Mexico City's Urban Infrastructure</dc:title>
  <dc:creator/>
  <dc:language>en</dc:language>
  <cp:keywords/>
  <dcterms:created xsi:type="dcterms:W3CDTF">2026-05-31T14:00:33Z</dcterms:created>
  <dcterms:modified xsi:type="dcterms:W3CDTF">2026-05-31T14:00:33Z</dcterms:modified>
</cp:coreProperties>
</file>

<file path=docProps/custom.xml><?xml version="1.0" encoding="utf-8"?>
<Properties xmlns="http://schemas.openxmlformats.org/officeDocument/2006/custom-properties" xmlns:vt="http://schemas.openxmlformats.org/officeDocument/2006/docPropsVTypes"/>
</file>