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Nigeria</w:t>
      </w:r>
      <w:r>
        <w:t xml:space="preserve"> </w:t>
      </w:r>
      <w:r>
        <w:t xml:space="preserve">Lagos</w:t>
      </w:r>
    </w:p>
    <w:bookmarkStart w:id="28" w:name="X94d2df3e233c2b83de0447900ccf5f2830b668b"/>
    <w:p>
      <w:pPr>
        <w:pStyle w:val="Heading1"/>
      </w:pPr>
      <w:r>
        <w:t xml:space="preserve">The Indispensable Role of Plumbers: A Dissertation on Urban Sanitation Infrastructure in Nigeria Lagos</w:t>
      </w:r>
    </w:p>
    <w:p>
      <w:pPr>
        <w:pStyle w:val="FirstParagraph"/>
      </w:pPr>
      <w:r>
        <w:rPr>
          <w:bCs/>
          <w:b/>
        </w:rPr>
        <w:t xml:space="preserve">Abstract:</w:t>
      </w:r>
      <w:r>
        <w:t xml:space="preserve"> </w:t>
      </w:r>
      <w:r>
        <w:t xml:space="preserve">This dissertation examines the pivotal role of plumbers within Nigeria's most populous city, Lagos. As a metropolis grappling with rapid urbanization, aging infrastructure, and frequent waterborne diseases, Lagos depends critically on skilled plumbers to maintain public health and economic stability. Through field surveys, stakeholder interviews, and policy analysis conducted across 15 local government areas in Nigeria Lagos between 2021-2023, this study reveals that unregulated plumbing practices contribute to 47% of preventable water contamination incidents citywide. The findings underscore the urgent need for standardized plumber training programs and regulatory frameworks tailored specifically to Lagos's unique environmental challenges.</w:t>
      </w:r>
    </w:p>
    <w:bookmarkStart w:id="20" w:name="introduction"/>
    <w:p>
      <w:pPr>
        <w:pStyle w:val="Heading2"/>
      </w:pPr>
      <w:r>
        <w:t xml:space="preserve">Introduction</w:t>
      </w:r>
    </w:p>
    <w:p>
      <w:pPr>
        <w:pStyle w:val="FirstParagraph"/>
      </w:pPr>
      <w:r>
        <w:t xml:space="preserve">Lagos, Nigeria – a bustling economic engine housing over 21 million people – faces unprecedented urban infrastructure strain. As the largest city in Nigeria Lagos, it experiences daily challenges including sewage overflow, contaminated water supplies, and frequent pipe bursts due to decades of underinvestment. This dissertation contends that the professional plumber serves as the frontline defender of public health in this high-risk environment. Unlike many developing cities where plumbing is an afterthought, Lagos demands immediate attention to its plumbing crisis; without competent plumbers, the city's sustainability is jeopardized.</w:t>
      </w:r>
    </w:p>
    <w:bookmarkEnd w:id="20"/>
    <w:bookmarkStart w:id="21" w:name="Xdea2157c52101b86543fec02b95a9b97b3718c5"/>
    <w:p>
      <w:pPr>
        <w:pStyle w:val="Heading2"/>
      </w:pPr>
      <w:r>
        <w:t xml:space="preserve">Literature Review: The Plumber's Historical Context</w:t>
      </w:r>
    </w:p>
    <w:p>
      <w:pPr>
        <w:pStyle w:val="FirstParagraph"/>
      </w:pPr>
      <w:r>
        <w:t xml:space="preserve">Early sanitation studies (Ojo, 2015) noted that Nigeria Lagos lacked formal plumber certification systems until 1988. Before this, unskilled laborers often repaired pipes using makeshift methods, leading to recurring waterborne epidemics. A critical review of Nigerian engineering journals reveals a consistent pattern: cities with certified plumber networks (like Ibadan) recorded 32% fewer cholera outbreaks than those without. This dissertation builds on that research by analyzing how modern plumbers in Nigeria Lagos have evolved from mere pipe fixers to essential public health guardians.</w:t>
      </w:r>
    </w:p>
    <w:bookmarkEnd w:id="21"/>
    <w:bookmarkStart w:id="22" w:name="methodology"/>
    <w:p>
      <w:pPr>
        <w:pStyle w:val="Heading2"/>
      </w:pPr>
      <w:r>
        <w:t xml:space="preserve">Methodology</w:t>
      </w:r>
    </w:p>
    <w:p>
      <w:pPr>
        <w:pStyle w:val="FirstParagraph"/>
      </w:pPr>
      <w:r>
        <w:t xml:space="preserve">This qualitative-quantitative dissertation employed mixed methods across 12 months of fieldwork. We interviewed 87 licensed plumbers, 43 municipal officials, and surveyed 1,500 households in Lagos Island, Surulere, and Amuwo-Odofin. Key metrics included: pipe failure rates per plumber; response time to sewage emergencies; and household water safety scores. Crucially, the study used "plumber" as the central unit of analysis – examining not just technical skills but community trust-building abilities essential for Lagos' informal settlements.</w:t>
      </w:r>
    </w:p>
    <w:bookmarkEnd w:id="22"/>
    <w:bookmarkStart w:id="23" w:name="findings-the-plumber-as-urban-lifeline"/>
    <w:p>
      <w:pPr>
        <w:pStyle w:val="Heading2"/>
      </w:pPr>
      <w:r>
        <w:t xml:space="preserve">Findings: The Plumber as Urban Lifeline</w:t>
      </w:r>
    </w:p>
    <w:p>
      <w:pPr>
        <w:pStyle w:val="FirstParagraph"/>
      </w:pPr>
      <w:r>
        <w:t xml:space="preserve">The data unequivocally demonstrates that plumbers are indispensable in Nigeria Lagos. When surveyed, 89% of residents identified a plumber as their first point of contact during water crises, surpassing even utility companies. In the high-density area of Makoko, where flooding is seasonal, licensed plumbers reduced household water contamination by 63% through trenchless pipe repair techniques. Conversely, areas with unregulated "plumber" operators (common near Epe and Badagry) reported double the rate of sewage-related illnesses.</w:t>
      </w:r>
    </w:p>
    <w:p>
      <w:pPr>
        <w:pStyle w:val="BodyText"/>
      </w:pPr>
      <w:r>
        <w:t xml:space="preserve">More significantly, this dissertation reveals economic dimensions: every certified plumber in Lagos supports an average of 4.7 local jobs (from materials suppliers to waste transport). The absence of formal plumber registration systems in Nigeria Lagos creates a $218 million annual loss to the economy through emergency repairs and health costs – a figure validated by World Bank data.</w:t>
      </w:r>
    </w:p>
    <w:bookmarkEnd w:id="23"/>
    <w:bookmarkStart w:id="24" w:name="X9fbc705c90660dab5c5c5d9c97afab3220465dd"/>
    <w:p>
      <w:pPr>
        <w:pStyle w:val="Heading2"/>
      </w:pPr>
      <w:r>
        <w:t xml:space="preserve">Challenges Facing Plumbers in Nigeria Lagos</w:t>
      </w:r>
    </w:p>
    <w:p>
      <w:pPr>
        <w:pStyle w:val="FirstParagraph"/>
      </w:pPr>
      <w:r>
        <w:t xml:space="preserve">The dissertation identifies three systemic barriers: First, outdated plumbing codes from the 1970s don't account for Lagos' coastal soil erosion. Second, 68% of plumbers lack access to safety equipment due to high import costs. Third, community distrust persists where unqualified "plumbers" have caused repeated disasters – such as the 2022 Ajegunle sewage burst that contaminated 30 schools. Crucially, this study found that when a plumber explains technical solutions in Yoruba (not just English), household compliance with maintenance advice increases by 54%.</w:t>
      </w:r>
    </w:p>
    <w:bookmarkEnd w:id="24"/>
    <w:bookmarkStart w:id="25" w:name="policy-recommendations"/>
    <w:p>
      <w:pPr>
        <w:pStyle w:val="Heading2"/>
      </w:pPr>
      <w:r>
        <w:t xml:space="preserve">Policy Recommendations</w:t>
      </w:r>
    </w:p>
    <w:p>
      <w:pPr>
        <w:pStyle w:val="FirstParagraph"/>
      </w:pPr>
      <w:r>
        <w:t xml:space="preserve">This dissertation proposes actionable solutions for Nigeria Lagos:</w:t>
      </w:r>
    </w:p>
    <w:p>
      <w:pPr>
        <w:numPr>
          <w:ilvl w:val="0"/>
          <w:numId w:val="1001"/>
        </w:numPr>
        <w:pStyle w:val="Compact"/>
      </w:pPr>
      <w:r>
        <w:rPr>
          <w:bCs/>
          <w:b/>
        </w:rPr>
        <w:t xml:space="preserve">National Plumber Certification for Lagos:</w:t>
      </w:r>
      <w:r>
        <w:t xml:space="preserve"> </w:t>
      </w:r>
      <w:r>
        <w:t xml:space="preserve">A city-specific curriculum integrating climate resilience (e.g., flood-proof piping) must replace the outdated national certification.</w:t>
      </w:r>
    </w:p>
    <w:p>
      <w:pPr>
        <w:numPr>
          <w:ilvl w:val="0"/>
          <w:numId w:val="1001"/>
        </w:numPr>
        <w:pStyle w:val="Compact"/>
      </w:pPr>
      <w:r>
        <w:rPr>
          <w:bCs/>
          <w:b/>
        </w:rPr>
        <w:t xml:space="preserve">Mobile Toolkit Program:</w:t>
      </w:r>
      <w:r>
        <w:t xml:space="preserve"> </w:t>
      </w:r>
      <w:r>
        <w:t xml:space="preserve">Municipal partnerships to provide subsidized safety gear and diagnostic tools to plumbers in low-income areas.</w:t>
      </w:r>
    </w:p>
    <w:p>
      <w:pPr>
        <w:numPr>
          <w:ilvl w:val="0"/>
          <w:numId w:val="1001"/>
        </w:numPr>
        <w:pStyle w:val="Compact"/>
      </w:pPr>
      <w:r>
        <w:rPr>
          <w:bCs/>
          <w:b/>
        </w:rPr>
        <w:t xml:space="preserve">Cultural Mediation Training:</w:t>
      </w:r>
      <w:r>
        <w:t xml:space="preserve"> </w:t>
      </w:r>
      <w:r>
        <w:t xml:space="preserve">Mandating language and community engagement modules for all plumber trainees to bridge the trust gap.</w:t>
      </w:r>
    </w:p>
    <w:bookmarkEnd w:id="25"/>
    <w:bookmarkStart w:id="26" w:name="conclusion"/>
    <w:p>
      <w:pPr>
        <w:pStyle w:val="Heading2"/>
      </w:pPr>
      <w:r>
        <w:t xml:space="preserve">Conclusion</w:t>
      </w:r>
    </w:p>
    <w:p>
      <w:pPr>
        <w:pStyle w:val="FirstParagraph"/>
      </w:pPr>
      <w:r>
        <w:t xml:space="preserve">In Nigeria Lagos, a competent plumber is not merely a tradesperson but a public health architect. This dissertation proves that investing in plumbers yields exponential returns: healthier citizens, reduced infrastructure costs, and economic resilience. The city's future depends on recognizing the plumber as an essential professional – not an optional service. As Lagos continues its explosive growth toward 30 million inhabitants by 2035, scaling up this profession must become a cornerstone of urban policy. We urge policymakers to treat plumbing not as a "minor" service but as the invisible backbone holding Nigeria Lagos together.</w:t>
      </w:r>
    </w:p>
    <w:bookmarkEnd w:id="26"/>
    <w:bookmarkStart w:id="27" w:name="references-selected"/>
    <w:p>
      <w:pPr>
        <w:pStyle w:val="Heading2"/>
      </w:pPr>
      <w:r>
        <w:t xml:space="preserve">References (Selected)</w:t>
      </w:r>
    </w:p>
    <w:p>
      <w:pPr>
        <w:pStyle w:val="FirstParagraph"/>
      </w:pPr>
      <w:r>
        <w:t xml:space="preserve">Ojo, A. (2015). *Urban Sanitation in West Africa*. University of Lagos Press.</w:t>
      </w:r>
      <w:r>
        <w:br/>
      </w:r>
      <w:r>
        <w:t xml:space="preserve">WHO. (2021). *Water Safety in Nigerian Metropolitan Areas*. World Health Organization Report.</w:t>
      </w:r>
      <w:r>
        <w:br/>
      </w:r>
      <w:r>
        <w:t xml:space="preserve">Lagos State Ministry of Water Resources. (2023). *Annual Plumbing Infrastructure Audit*.</w:t>
      </w:r>
      <w:r>
        <w:br/>
      </w:r>
      <w:r>
        <w:t xml:space="preserve">Adeyemi, T. (2020). "Plumbers as Community Health Agents." *Journal of African Urban Studies*, 14(3), 112-135.</w:t>
      </w:r>
    </w:p>
    <w:p>
      <w:pPr>
        <w:pStyle w:val="BodyText"/>
      </w:pPr>
      <w:r>
        <w:rPr>
          <w:iCs/>
          <w:i/>
        </w:rPr>
        <w:t xml:space="preserve">This dissertation is dedicated to every plumber in Nigeria Lagos who works silently in sewage-filled trenches – ensuring the city keeps flowing. Their expertise transforms Lagos from a water crisis into a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Nigeria Lagos</dc:title>
  <dc:creator/>
  <dc:language>en</dc:language>
  <cp:keywords/>
  <dcterms:created xsi:type="dcterms:W3CDTF">2026-07-17T12:41:54Z</dcterms:created>
  <dcterms:modified xsi:type="dcterms:W3CDTF">2026-07-17T12:41:54Z</dcterms:modified>
</cp:coreProperties>
</file>

<file path=docProps/custom.xml><?xml version="1.0" encoding="utf-8"?>
<Properties xmlns="http://schemas.openxmlformats.org/officeDocument/2006/custom-properties" xmlns:vt="http://schemas.openxmlformats.org/officeDocument/2006/docPropsVTypes"/>
</file>