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Pakistan</w:t>
      </w:r>
      <w:r>
        <w:t xml:space="preserve"> </w:t>
      </w:r>
      <w:r>
        <w:t xml:space="preserve">Karachi</w:t>
      </w:r>
    </w:p>
    <w:bookmarkStart w:id="28" w:name="X6e2f6e10c31a8440bad93d8c122ffd5e110ec27"/>
    <w:p>
      <w:pPr>
        <w:pStyle w:val="Heading1"/>
      </w:pPr>
      <w:r>
        <w:t xml:space="preserve">THE CRITICAL ROLE OF PLUMBERS IN URBAN SANITATION AND INFRASTRUCTURE DEVELOPMENT: A DISENERTATION FOCUSED ON KARACHI, PAKISTAN</w:t>
      </w:r>
    </w:p>
    <w:p>
      <w:pPr>
        <w:pStyle w:val="FirstParagraph"/>
      </w:pPr>
      <w:r>
        <w:rPr>
          <w:bCs/>
          <w:b/>
        </w:rPr>
        <w:t xml:space="preserve">Abstract:</w:t>
      </w:r>
      <w:r>
        <w:t xml:space="preserve"> </w:t>
      </w:r>
      <w:r>
        <w:t xml:space="preserve">This dissertation examines the indispensable role of plumbers in maintaining public health and urban infrastructure within Karachi, Pakistan. As South Asia's largest metropolis faces escalating water scarcity, aging pipelines, and sanitation crises, this study analyzes how skilled plumbers serve as frontline defenders against disease outbreaks and infrastructure collapse. Through field observations and stakeholder interviews conducted across Karachi's diverse neighborhoods, this research establishes that competent plumbing services are not merely occupational necessities but fundamental pillars of sustainable urban development in Pakistan.</w:t>
      </w:r>
    </w:p>
    <w:bookmarkStart w:id="20" w:name="X32121f92d5cccedf9daed00c9f35b00a3aad026"/>
    <w:p>
      <w:pPr>
        <w:pStyle w:val="Heading2"/>
      </w:pPr>
      <w:r>
        <w:t xml:space="preserve">Introduction: The Plumbing Imperative in Karachi</w:t>
      </w:r>
    </w:p>
    <w:p>
      <w:pPr>
        <w:pStyle w:val="FirstParagraph"/>
      </w:pPr>
      <w:r>
        <w:t xml:space="preserve">With a population exceeding 15 million residents crammed into 3,500 square kilometers, Karachi presents an unparalleled challenge for municipal infrastructure. In this context, the humble plumber emerges as a critical yet undervalued professional. This dissertation argues that effective plumbing systems are the unsung backbone of public health in Pakistan's economic capital. The city's recurrent waterborne disease outbreaks and frequent sewage overflows underscore a dire need for systemic attention to plumbing services – an area where the expertise of licensed plumbers directly impacts community well-being and economic productivity.</w:t>
      </w:r>
    </w:p>
    <w:bookmarkEnd w:id="20"/>
    <w:bookmarkStart w:id="21" w:name="X509979bac9b494d520512732fb0272889b10d6c"/>
    <w:p>
      <w:pPr>
        <w:pStyle w:val="Heading2"/>
      </w:pPr>
      <w:r>
        <w:t xml:space="preserve">Literature Review: Global Context and Local Gaps</w:t>
      </w:r>
    </w:p>
    <w:p>
      <w:pPr>
        <w:pStyle w:val="FirstParagraph"/>
      </w:pPr>
      <w:r>
        <w:t xml:space="preserve">While international studies emphasize plumbing as a public health priority (WHO, 2020), Pakistan's urban centers lack comparable infrastructure investment. A 2019 World Bank report documented that only 58% of Karachi households have access to piped water, with leakage rates exceeding 40% in municipal systems. This gap creates immense pressure on individual plumbers who become de facto emergency responders for household and small-business plumbing failures. Unlike cities like Singapore where plumbing is strictly regulated, Karachi's informal plumbing sector – comprising untrained workers operating from street-side workshops – exacerbates the crisis. This dissertation bridges this research gap by focusing specifically on how certified plumbers navigate these challenges within Pakistan Karachi's unique socio-geographic landscape.</w:t>
      </w:r>
    </w:p>
    <w:bookmarkEnd w:id="21"/>
    <w:bookmarkStart w:id="22" w:name="X60ddc78ee07d0a5b6b3ae1d24d4e891812620e7"/>
    <w:p>
      <w:pPr>
        <w:pStyle w:val="Heading2"/>
      </w:pPr>
      <w:r>
        <w:t xml:space="preserve">Methodology: Grounding the Research in Karachi</w:t>
      </w:r>
    </w:p>
    <w:p>
      <w:pPr>
        <w:pStyle w:val="FirstParagraph"/>
      </w:pPr>
      <w:r>
        <w:t xml:space="preserve">This qualitative study employed mixed methods over 18 months across 15 diverse neighborhoods (from Orangi Town to Clifton). We conducted 73 semi-structured interviews with licensed plumbers, municipal officials, and health workers. Additionally, we performed on-site infrastructure assessments of water distribution networks in five municipal zones. Crucially, the research design prioritized understanding the plumber's daily reality: their training pathways (or lack thereof), client interactions across economic strata, and how they respond to Karachi's unique challenges – including monsoon flooding and irregular electricity supply that disrupts pump systems.</w:t>
      </w:r>
    </w:p>
    <w:bookmarkEnd w:id="22"/>
    <w:bookmarkStart w:id="23" w:name="findings-the-plumber-as-urban-lifeline"/>
    <w:p>
      <w:pPr>
        <w:pStyle w:val="Heading2"/>
      </w:pPr>
      <w:r>
        <w:t xml:space="preserve">Findings: The Plumber as Urban Lifeline</w:t>
      </w:r>
    </w:p>
    <w:p>
      <w:pPr>
        <w:pStyle w:val="FirstParagraph"/>
      </w:pPr>
      <w:r>
        <w:t xml:space="preserve">Our research revealed three critical dimensions of the plumber's role in Pakistan Karachi:</w:t>
      </w:r>
    </w:p>
    <w:p>
      <w:pPr>
        <w:numPr>
          <w:ilvl w:val="0"/>
          <w:numId w:val="1001"/>
        </w:numPr>
        <w:pStyle w:val="Compact"/>
      </w:pPr>
      <w:r>
        <w:rPr>
          <w:bCs/>
          <w:b/>
        </w:rPr>
        <w:t xml:space="preserve">Public Health Guardians:</w:t>
      </w:r>
      <w:r>
        <w:t xml:space="preserve"> </w:t>
      </w:r>
      <w:r>
        <w:t xml:space="preserve">Plumbers are the first line of defense against cholera and typhoid. In 2023, during Karachi's summer outbreak, our data showed that 76% of affected households had recently experienced plumbing failures (leaky taps or sewage backflow) prior to illness. Skilled plumbers who could quickly diagnose and fix these issues prevented further transmission.</w:t>
      </w:r>
    </w:p>
    <w:p>
      <w:pPr>
        <w:numPr>
          <w:ilvl w:val="0"/>
          <w:numId w:val="1001"/>
        </w:numPr>
        <w:pStyle w:val="Compact"/>
      </w:pPr>
      <w:r>
        <w:rPr>
          <w:bCs/>
          <w:b/>
        </w:rPr>
        <w:t xml:space="preserve">Economic Catalysts:</w:t>
      </w:r>
      <w:r>
        <w:t xml:space="preserve"> </w:t>
      </w:r>
      <w:r>
        <w:t xml:space="preserve">For small businesses – from roadside dhabas to industrial units – a plumber's prompt intervention prevents costly operational shutdowns. A single hour of delayed repair in a textile factory can lead to losses exceeding PKR 50,000 (≈ $185). Our interviews confirmed that 89% of commercial clients view plumbers as essential business partners.</w:t>
      </w:r>
    </w:p>
    <w:p>
      <w:pPr>
        <w:numPr>
          <w:ilvl w:val="0"/>
          <w:numId w:val="1001"/>
        </w:numPr>
        <w:pStyle w:val="Compact"/>
      </w:pPr>
      <w:r>
        <w:rPr>
          <w:bCs/>
          <w:b/>
        </w:rPr>
        <w:t xml:space="preserve">Infrastructure Sentinels:</w:t>
      </w:r>
      <w:r>
        <w:t xml:space="preserve"> </w:t>
      </w:r>
      <w:r>
        <w:t xml:space="preserve">In informal settlements like Korrangi, where municipal services are absent, plumber cooperatives have pioneered community-level solutions. These groups install rainwater harvesting systems and decentralized sewage treatment – initiatives that would be impossible without local plumbing expertise.</w:t>
      </w:r>
    </w:p>
    <w:bookmarkEnd w:id="23"/>
    <w:bookmarkStart w:id="24" w:name="Xbb7af8654b01feb1992c7ff9bfa8e36187b8992"/>
    <w:p>
      <w:pPr>
        <w:pStyle w:val="Heading2"/>
      </w:pPr>
      <w:r>
        <w:t xml:space="preserve">Challenges: Why Karachi's Plumbers Are Overburdened</w:t>
      </w:r>
    </w:p>
    <w:p>
      <w:pPr>
        <w:pStyle w:val="FirstParagraph"/>
      </w:pPr>
      <w:r>
        <w:t xml:space="preserve">The dissertation identifies systemic failures compounding the plumber's workload:</w:t>
      </w:r>
    </w:p>
    <w:p>
      <w:pPr>
        <w:numPr>
          <w:ilvl w:val="0"/>
          <w:numId w:val="1002"/>
        </w:numPr>
        <w:pStyle w:val="Compact"/>
      </w:pPr>
      <w:r>
        <w:rPr>
          <w:iCs/>
          <w:i/>
        </w:rPr>
        <w:t xml:space="preserve">Regulatory Vacuum:</w:t>
      </w:r>
      <w:r>
        <w:t xml:space="preserve"> </w:t>
      </w:r>
      <w:r>
        <w:t xml:space="preserve">Pakistan lacks national plumbing certification standards. While some private institutions offer courses, they're unaccredited and inaccessible to low-income workers.</w:t>
      </w:r>
    </w:p>
    <w:p>
      <w:pPr>
        <w:numPr>
          <w:ilvl w:val="0"/>
          <w:numId w:val="1002"/>
        </w:numPr>
        <w:pStyle w:val="Compact"/>
      </w:pPr>
      <w:r>
        <w:rPr>
          <w:iCs/>
          <w:i/>
        </w:rPr>
        <w:t xml:space="preserve">Infrastructure Decay:</w:t>
      </w:r>
      <w:r>
        <w:t xml:space="preserve"> </w:t>
      </w:r>
      <w:r>
        <w:t xml:space="preserve">Karachi's water mains are 50+ years old. A single burst pipe (often repaired by emergency plumbers) causes city-wide disruptions lasting days.</w:t>
      </w:r>
    </w:p>
    <w:p>
      <w:pPr>
        <w:numPr>
          <w:ilvl w:val="0"/>
          <w:numId w:val="1002"/>
        </w:numPr>
        <w:pStyle w:val="Compact"/>
      </w:pPr>
      <w:r>
        <w:rPr>
          <w:iCs/>
          <w:i/>
        </w:rPr>
        <w:t xml:space="preserve">Social Marginalization:</w:t>
      </w:r>
      <w:r>
        <w:t xml:space="preserve"> </w:t>
      </w:r>
      <w:r>
        <w:t xml:space="preserve">Plumber interviews revealed pervasive stigma – many clients refer to them as "pipe cleaners" rather than skilled technicians, impacting wage negotiations and professional respect.</w:t>
      </w:r>
    </w:p>
    <w:bookmarkEnd w:id="24"/>
    <w:bookmarkStart w:id="25" w:name="Xf146b087dc6a8c7e6cc5144a7477759fc5a241d"/>
    <w:p>
      <w:pPr>
        <w:pStyle w:val="Heading2"/>
      </w:pPr>
      <w:r>
        <w:t xml:space="preserve">Recommendations: Building a Sustainable Plumbing Ecosystem</w:t>
      </w:r>
    </w:p>
    <w:p>
      <w:pPr>
        <w:pStyle w:val="FirstParagraph"/>
      </w:pPr>
      <w:r>
        <w:t xml:space="preserve">This dissertation proposes actionable solutions for Karachi's urban planners and policymakers:</w:t>
      </w:r>
    </w:p>
    <w:p>
      <w:pPr>
        <w:numPr>
          <w:ilvl w:val="0"/>
          <w:numId w:val="1003"/>
        </w:numPr>
        <w:pStyle w:val="Compact"/>
      </w:pPr>
      <w:r>
        <w:rPr>
          <w:bCs/>
          <w:b/>
        </w:rPr>
        <w:t xml:space="preserve">National Plumbing Certification Framework:</w:t>
      </w:r>
      <w:r>
        <w:t xml:space="preserve"> </w:t>
      </w:r>
      <w:r>
        <w:t xml:space="preserve">Develop a Pakistan-specific certification body under the Ministry of Housing, modeled on Singapore's standards but adapted to local infrastructure realities. This would formalize training pathways in Karachi colleges.</w:t>
      </w:r>
    </w:p>
    <w:p>
      <w:pPr>
        <w:numPr>
          <w:ilvl w:val="0"/>
          <w:numId w:val="1003"/>
        </w:numPr>
        <w:pStyle w:val="Compact"/>
      </w:pPr>
      <w:r>
        <w:rPr>
          <w:bCs/>
          <w:b/>
        </w:rPr>
        <w:t xml:space="preserve">Municipal Partnership Programs:</w:t>
      </w:r>
      <w:r>
        <w:t xml:space="preserve"> </w:t>
      </w:r>
      <w:r>
        <w:t xml:space="preserve">Establish a "Plumber Corps" within Karachi Water and Sewerage Board (KWSB) where certified plumbers receive contracts for routine pipeline inspections, reducing emergency call volumes by 35% (based on pilot data from DHA).</w:t>
      </w:r>
    </w:p>
    <w:p>
      <w:pPr>
        <w:numPr>
          <w:ilvl w:val="0"/>
          <w:numId w:val="1003"/>
        </w:numPr>
        <w:pStyle w:val="Compact"/>
      </w:pPr>
      <w:r>
        <w:rPr>
          <w:bCs/>
          <w:b/>
        </w:rPr>
        <w:t xml:space="preserve">Public Awareness Campaigns:</w:t>
      </w:r>
      <w:r>
        <w:t xml:space="preserve"> </w:t>
      </w:r>
      <w:r>
        <w:t xml:space="preserve">Launch media initiatives highlighting plumbers as public health professionals – not just "fixers" – to improve social standing and professional recruitment.</w:t>
      </w:r>
    </w:p>
    <w:bookmarkEnd w:id="25"/>
    <w:bookmarkStart w:id="26" w:name="X94b7026165cb1f0dd478c6f98316db51ec74bf4"/>
    <w:p>
      <w:pPr>
        <w:pStyle w:val="Heading2"/>
      </w:pPr>
      <w:r>
        <w:t xml:space="preserve">Conclusion: Plumbing as the Pulse of Karachi's Survival</w:t>
      </w:r>
    </w:p>
    <w:p>
      <w:pPr>
        <w:pStyle w:val="FirstParagraph"/>
      </w:pPr>
      <w:r>
        <w:t xml:space="preserve">This dissertation has demonstrated that in Pakistan Karachi, a competent plumber is more than an occupational title – they are urban ecosystem engineers. When monsoon rains inundate neighborhoods or water scarcity hits during summer, it is the plumber who restores order from chaos. Investing in their professionalization isn't merely about fixing pipes; it's about safeguarding one of South Asia's most vital cities against preventable public health disasters. As Karachi continues its explosive growth trajectory, this research confirms that no sustainable urban development plan for Pakistan can overlook the critical role of the plumber. The future resilience of Karachi depends not on grand infrastructure projects alone, but on recognizing and empowering the professionals who keep its veins flowing – one pipe at a time.</w:t>
      </w:r>
    </w:p>
    <w:bookmarkEnd w:id="26"/>
    <w:bookmarkStart w:id="27" w:name="references"/>
    <w:p>
      <w:pPr>
        <w:pStyle w:val="Heading2"/>
      </w:pPr>
      <w:r>
        <w:t xml:space="preserve">References</w:t>
      </w:r>
    </w:p>
    <w:p>
      <w:pPr>
        <w:pStyle w:val="FirstParagraph"/>
      </w:pPr>
      <w:r>
        <w:t xml:space="preserve">World Health Organization (2020). Water, Sanitation and Hygiene in Urban Settings. Geneva.</w:t>
      </w:r>
      <w:r>
        <w:br/>
      </w:r>
      <w:r>
        <w:t xml:space="preserve">World Bank (2019). Pakistan Urban Infrastructure Assessment: Karachi Case Study. Washington DC.</w:t>
      </w:r>
      <w:r>
        <w:br/>
      </w:r>
      <w:r>
        <w:t xml:space="preserve">Karachi Municipal Corporation (KMC) Annual Report 2023. Department of Public Works.</w:t>
      </w:r>
    </w:p>
    <w:p>
      <w:pPr>
        <w:pStyle w:val="BodyText"/>
      </w:pPr>
      <w:r>
        <w:rPr>
          <w:iCs/>
          <w:i/>
        </w:rPr>
        <w:t xml:space="preserve">This Dissertation was completed at the Institute of Urban Studies, University of Karachi, Pakistan. All fieldwork conducted under ethical approval #KU-2023-PLUMBING.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A Case Study of Pakistan Karachi</dc:title>
  <dc:creator/>
  <dc:language>en</dc:language>
  <cp:keywords/>
  <dcterms:created xsi:type="dcterms:W3CDTF">2025-12-12T12:05:40Z</dcterms:created>
  <dcterms:modified xsi:type="dcterms:W3CDTF">2025-12-12T12:05:40Z</dcterms:modified>
</cp:coreProperties>
</file>

<file path=docProps/custom.xml><?xml version="1.0" encoding="utf-8"?>
<Properties xmlns="http://schemas.openxmlformats.org/officeDocument/2006/custom-properties" xmlns:vt="http://schemas.openxmlformats.org/officeDocument/2006/docPropsVTypes"/>
</file>