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Senegal</w:t>
      </w:r>
      <w:r>
        <w:t xml:space="preserve"> </w:t>
      </w:r>
      <w:r>
        <w:t xml:space="preserve">Dakar's</w:t>
      </w:r>
      <w:r>
        <w:t xml:space="preserve"> </w:t>
      </w:r>
      <w:r>
        <w:t xml:space="preserve">Urban</w:t>
      </w:r>
      <w:r>
        <w:t xml:space="preserve"> </w:t>
      </w:r>
      <w:r>
        <w:t xml:space="preserve">Development</w:t>
      </w:r>
    </w:p>
    <w:bookmarkStart w:id="28" w:name="Xb7e63681c0bea7055e7d1cf97c8724469fcd10c"/>
    <w:p>
      <w:pPr>
        <w:pStyle w:val="Heading1"/>
      </w:pPr>
      <w:r>
        <w:t xml:space="preserve">Dissertation: The Critical Role of the Plumber in Senegal Dakar's Urban Development</w:t>
      </w:r>
    </w:p>
    <w:bookmarkStart w:id="20" w:name="abstract"/>
    <w:p>
      <w:pPr>
        <w:pStyle w:val="Heading2"/>
      </w:pPr>
      <w:r>
        <w:t xml:space="preserve">Abstract</w:t>
      </w:r>
    </w:p>
    <w:p>
      <w:pPr>
        <w:pStyle w:val="FirstParagraph"/>
      </w:pPr>
      <w:r>
        <w:t xml:space="preserve">This Dissertation examines the indispensable role of the Plumber within Senegal Dakar's evolving urban infrastructure landscape. As one of Africa's fastest-growing metropolitan areas, Dakar faces acute challenges in water access, sanitation, and sustainable development. This study argues that skilled plumbers are not merely tradespeople but pivotal agents in public health protection, economic resilience, and environmental sustainability for Senegal Dakar. Through field observations, policy analysis of the National Water Sector Strategy (2015-2030), and interviews with local plumbing cooperatives in neighborhoods like Fann and Ouakam, this Dissertation establishes that investing in the Plumber workforce is fundamental to achieving Dakar's development goals.</w:t>
      </w:r>
    </w:p>
    <w:bookmarkEnd w:id="20"/>
    <w:bookmarkStart w:id="21" w:name="X2b3c9c541dde4eee7463f000262524b24a1d2ac"/>
    <w:p>
      <w:pPr>
        <w:pStyle w:val="Heading2"/>
      </w:pPr>
      <w:r>
        <w:t xml:space="preserve">Introduction: Dakar’s Infrastructure Imperative</w:t>
      </w:r>
    </w:p>
    <w:p>
      <w:pPr>
        <w:pStyle w:val="FirstParagraph"/>
      </w:pPr>
      <w:r>
        <w:t xml:space="preserve">Situated on the Cape Verde peninsula, Dakar serves as the economic and administrative heart of Senegal. With a population exceeding 4 million residents in its urban zone and rapid informal settlement expansion, the city grapples with aging water networks, high leakage rates (estimated at 35%), and inadequate sanitation coverage. The World Bank identifies Senegal Dakar as a critical test case for urban water management across West Africa. In this context, the Plumber emerges as a frontline responder to daily crises: repairing burst pipes in dense neighborhoods like Medina, installing rainwater harvesting systems in peri-urban areas, and ensuring hygiene compliance in clinics and schools. This Dissertation positions the Plumber not as a peripheral figure but as central to Dakar's sustainable future.</w:t>
      </w:r>
    </w:p>
    <w:bookmarkEnd w:id="21"/>
    <w:bookmarkStart w:id="22" w:name="Xb5d800598accf65985563edc02b7aaaf2d0706d"/>
    <w:p>
      <w:pPr>
        <w:pStyle w:val="Heading2"/>
      </w:pPr>
      <w:r>
        <w:t xml:space="preserve">Infrastructure Challenges and the Plumber’s Necessity</w:t>
      </w:r>
    </w:p>
    <w:p>
      <w:pPr>
        <w:pStyle w:val="FirstParagraph"/>
      </w:pPr>
      <w:r>
        <w:t xml:space="preserve">Dakar’s water infrastructure, largely inherited from colonial times, struggles under population pressure. The Senegal Water Utility (Sénégalaise des Eaux) reports that only 50% of Dakar's residents have reliable piped water access. In low-income zones such as Yoff and Carabane, open sewers and contaminated groundwater are prevalent public health risks. Here, the Plumber’s role transcends basic repairs; they become community health guardians. A case study in the Guediawaye municipality revealed that local plumbers trained in pit latrine maintenance reduced diarrheal diseases by 22% within six months of intervention. This directly links skilled plumbing to Senegal Dakar's commitment under the UN Sustainable Development Goals (SDG 6) for clean water and sanitation.</w:t>
      </w:r>
    </w:p>
    <w:bookmarkEnd w:id="22"/>
    <w:bookmarkStart w:id="23" w:name="X2cebde7ef98551eb86cc5e930d5e20083f7f3f3"/>
    <w:p>
      <w:pPr>
        <w:pStyle w:val="Heading2"/>
      </w:pPr>
      <w:r>
        <w:t xml:space="preserve">Workforce Analysis: Skills Gap and Opportunity</w:t>
      </w:r>
    </w:p>
    <w:p>
      <w:pPr>
        <w:pStyle w:val="FirstParagraph"/>
      </w:pPr>
      <w:r>
        <w:t xml:space="preserve">Despite demand, Dakar’s plumbing sector faces a severe skills shortage. The National Vocational Training Institute (CNFP) reported that only 15% of Senegal’s plumbers hold formal certification, compared to 60% in neighboring Ghana. Informal plumbers—often self-taught and lacking safety training—dominate the market, leading to substandard installations that exacerbate water loss. This gap presents a strategic opportunity for Senegal Dakar’s government and development partners like UNICEF. Initiatives such as the "Dakar Plumber Apprenticeship Program" (2021), piloted in Rufisque, have trained 450 youth in sustainable practices, including pipe-lining technologies and greywater recycling. This Dissertation contends that scaling such programs is not merely vocational training but an investment in Dakar’s economic fabric: every certified Plumber creates jobs (estimated 3x multiplier effect) and reduces public water losses by up to 25%.</w:t>
      </w:r>
    </w:p>
    <w:bookmarkEnd w:id="23"/>
    <w:bookmarkStart w:id="24" w:name="X9f289c95d15a2fb4043c887d2c1f5733988d9b4"/>
    <w:p>
      <w:pPr>
        <w:pStyle w:val="Heading2"/>
      </w:pPr>
      <w:r>
        <w:t xml:space="preserve">Case Study: The Impact of Community-Based Plumbing Cooperatives</w:t>
      </w:r>
    </w:p>
    <w:p>
      <w:pPr>
        <w:pStyle w:val="FirstParagraph"/>
      </w:pPr>
      <w:r>
        <w:t xml:space="preserve">In the neighborhood of Hann, a cooperative of female plumbers—*Les Artisans de l’Eau*—demonstrates transformative potential. Founded in 2018 with support from the Dakar Municipality, they now service 8,000 households annually. Their success stems from culturally sensitive approaches: adapting solutions for traditional home layouts and conducting hygiene workshops in Wolof language. During the 2023 rainy season, their rapid response to flood-related sewage overflows prevented a cholera outbreak in a high-risk zone. This exemplifies how integrating the Plumber into community networks elevates public health outcomes specifically for Senegal Dakar’s diverse urban population.</w:t>
      </w:r>
    </w:p>
    <w:bookmarkEnd w:id="24"/>
    <w:bookmarkStart w:id="25" w:name="policy-recommendations"/>
    <w:p>
      <w:pPr>
        <w:pStyle w:val="Heading2"/>
      </w:pPr>
      <w:r>
        <w:t xml:space="preserve">Policy Recommendations</w:t>
      </w:r>
    </w:p>
    <w:p>
      <w:pPr>
        <w:pStyle w:val="FirstParagraph"/>
      </w:pPr>
      <w:r>
        <w:t xml:space="preserve">This Dissertation proposes three actionable pathways for Senegal Dakar to institutionalize the Plumber’s role:</w:t>
      </w:r>
    </w:p>
    <w:p>
      <w:pPr>
        <w:numPr>
          <w:ilvl w:val="0"/>
          <w:numId w:val="1001"/>
        </w:numPr>
        <w:pStyle w:val="Compact"/>
      </w:pPr>
      <w:r>
        <w:rPr>
          <w:bCs/>
          <w:b/>
        </w:rPr>
        <w:t xml:space="preserve">Legislative Integration:</w:t>
      </w:r>
      <w:r>
        <w:t xml:space="preserve"> </w:t>
      </w:r>
      <w:r>
        <w:t xml:space="preserve">Amend Senegal’s Water Code (Article 34) to mandate certification for all plumbing work in Dakar, with penalties for unlicensed operations.</w:t>
      </w:r>
    </w:p>
    <w:p>
      <w:pPr>
        <w:numPr>
          <w:ilvl w:val="0"/>
          <w:numId w:val="1001"/>
        </w:numPr>
        <w:pStyle w:val="Compact"/>
      </w:pPr>
      <w:r>
        <w:rPr>
          <w:bCs/>
          <w:b/>
        </w:rPr>
        <w:t xml:space="preserve">Gender-Inclusive Training:</w:t>
      </w:r>
      <w:r>
        <w:t xml:space="preserve"> </w:t>
      </w:r>
      <w:r>
        <w:t xml:space="preserve">Expand scholarships for women in vocational programs, addressing the current 10% female participation rate among plumbers.</w:t>
      </w:r>
    </w:p>
    <w:p>
      <w:pPr>
        <w:numPr>
          <w:ilvl w:val="0"/>
          <w:numId w:val="1001"/>
        </w:numPr>
        <w:pStyle w:val="Compact"/>
      </w:pPr>
      <w:r>
        <w:rPr>
          <w:bCs/>
          <w:b/>
        </w:rPr>
        <w:t xml:space="preserve">Green Technology Incentives:</w:t>
      </w:r>
      <w:r>
        <w:t xml:space="preserve"> </w:t>
      </w:r>
      <w:r>
        <w:t xml:space="preserve">Offer tax rebates for plumbers installing solar-powered water pumps or rainwater capture systems, aligning with Dakar’s Climate Action Plan (2025).</w:t>
      </w:r>
    </w:p>
    <w:bookmarkEnd w:id="25"/>
    <w:bookmarkStart w:id="26" w:name="X99148e08bc8263308b83b1dcb3f21737c475d55"/>
    <w:p>
      <w:pPr>
        <w:pStyle w:val="Heading2"/>
      </w:pPr>
      <w:r>
        <w:t xml:space="preserve">Conclusion: The Plumber as Urban Architect</w:t>
      </w:r>
    </w:p>
    <w:p>
      <w:pPr>
        <w:pStyle w:val="FirstParagraph"/>
      </w:pPr>
      <w:r>
        <w:t xml:space="preserve">The Dissertation concludes that the Plumber is a cornerstone of Senegal Dakar’s development narrative. In a city where water scarcity could cost 1.3% of GDP annually (AfDB, 2023), skilled plumbers are not merely service providers but architects of resilience. Their work directly impacts maternal health, school attendance rates (reduced illness = higher enrollment), and business productivity for street vendors and small enterprises reliant on clean water access. As Dakar expands through projects like the "Dakar Grand Project" urban renewal initiative, embedding certified plumbers into municipal planning is non-negotiable. Investing in this profession—through education, policy, and community partnership—is an investment in Senegal’s most vital asset: its people. This Dissertation thus calls for a paradigm shift: recognizing the Plumber not as a technician of pipes but as a guardian of Dakar’s present and future.</w:t>
      </w:r>
    </w:p>
    <w:bookmarkEnd w:id="26"/>
    <w:bookmarkStart w:id="27" w:name="references-illustrative"/>
    <w:p>
      <w:pPr>
        <w:pStyle w:val="Heading2"/>
      </w:pPr>
      <w:r>
        <w:t xml:space="preserve">References (Illustrative)</w:t>
      </w:r>
    </w:p>
    <w:p>
      <w:pPr>
        <w:numPr>
          <w:ilvl w:val="0"/>
          <w:numId w:val="1002"/>
        </w:numPr>
        <w:pStyle w:val="Compact"/>
      </w:pPr>
      <w:r>
        <w:t xml:space="preserve">National Water Sector Strategy (Senegal, 2015-2030). ANDEE, Dakar.</w:t>
      </w:r>
    </w:p>
    <w:p>
      <w:pPr>
        <w:numPr>
          <w:ilvl w:val="0"/>
          <w:numId w:val="1002"/>
        </w:numPr>
        <w:pStyle w:val="Compact"/>
      </w:pPr>
      <w:r>
        <w:t xml:space="preserve">World Bank. (2023). "Urban Water Management in West Africa: Challenges and Innovations."</w:t>
      </w:r>
    </w:p>
    <w:p>
      <w:pPr>
        <w:numPr>
          <w:ilvl w:val="0"/>
          <w:numId w:val="1002"/>
        </w:numPr>
        <w:pStyle w:val="Compact"/>
      </w:pPr>
      <w:r>
        <w:t xml:space="preserve">Dakar Municipality. (2021). "Hann Neighborhood Plumbing Cooperative Impact Report."</w:t>
      </w:r>
    </w:p>
    <w:p>
      <w:pPr>
        <w:numPr>
          <w:ilvl w:val="0"/>
          <w:numId w:val="1002"/>
        </w:numPr>
        <w:pStyle w:val="Compact"/>
      </w:pPr>
      <w:r>
        <w:t xml:space="preserve">UNICEF Senegal. (2023). "Child Health and Sanitation Access Survey."</w:t>
      </w:r>
    </w:p>
    <w:p>
      <w:pPr>
        <w:pStyle w:val="FirstParagraph"/>
      </w:pPr>
      <w:r>
        <w:rPr>
          <w:iCs/>
          <w:i/>
        </w:rPr>
        <w:t xml:space="preserve">This Dissertation has been prepared for academic consideration in the context of Urban Development Studies, with specific focus on Senegal Dakar's socio-technical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Senegal Dakar's Urban Development</dc:title>
  <dc:creator/>
  <dc:language>en</dc:language>
  <cp:keywords/>
  <dcterms:created xsi:type="dcterms:W3CDTF">2026-07-13T20:20:35Z</dcterms:created>
  <dcterms:modified xsi:type="dcterms:W3CDTF">2026-07-13T20:20:35Z</dcterms:modified>
</cp:coreProperties>
</file>

<file path=docProps/custom.xml><?xml version="1.0" encoding="utf-8"?>
<Properties xmlns="http://schemas.openxmlformats.org/officeDocument/2006/custom-properties" xmlns:vt="http://schemas.openxmlformats.org/officeDocument/2006/docPropsVTypes"/>
</file>