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Singapore</w:t>
      </w:r>
      <w:r>
        <w:t xml:space="preserve"> </w:t>
      </w:r>
      <w:r>
        <w:t xml:space="preserve">Singapore</w:t>
      </w:r>
    </w:p>
    <w:bookmarkStart w:id="28" w:name="Xd9ac285346b97f23b12c26c27dbb552ebb16f70"/>
    <w:p>
      <w:pPr>
        <w:pStyle w:val="Heading1"/>
      </w:pPr>
      <w:r>
        <w:t xml:space="preserve">The Indispensable Role of the Plumber: A Critical Analysis within Singapore Singapore's Urban Landscape</w:t>
      </w:r>
    </w:p>
    <w:bookmarkStart w:id="20" w:name="abstract"/>
    <w:p>
      <w:pPr>
        <w:pStyle w:val="Heading2"/>
      </w:pPr>
      <w:r>
        <w:t xml:space="preserve">Abstract</w:t>
      </w:r>
    </w:p>
    <w:p>
      <w:pPr>
        <w:pStyle w:val="FirstParagraph"/>
      </w:pPr>
      <w:r>
        <w:t xml:space="preserve">This Dissertation critically examines the vital role of the qualified Plumber within the context of Singapore, a city-state renowned for its meticulous urban planning and stringent infrastructure standards. Focusing specifically on the operational, regulatory, and socio-economic dimensions within Singapore Singapore, this research underscores how Plumbers are fundamental to maintaining public health, environmental sustainability, and the seamless functionality of one of Asia's most densely populated urban environments. The analysis integrates insights from regulatory frameworks (notably those enforced by the Public Utilities Board - PUB), industry practices, and workforce development challenges inherent to Singapore Singapore's unique setting.</w:t>
      </w:r>
    </w:p>
    <w:bookmarkEnd w:id="20"/>
    <w:bookmarkStart w:id="21" w:name="Xa05f275d23af463034c04ea9dcb54d043f23397"/>
    <w:p>
      <w:pPr>
        <w:pStyle w:val="Heading2"/>
      </w:pPr>
      <w:r>
        <w:t xml:space="preserve">1. Introduction: Plumbing as a Cornerstone of Singapore Singapore</w:t>
      </w:r>
    </w:p>
    <w:p>
      <w:pPr>
        <w:pStyle w:val="FirstParagraph"/>
      </w:pPr>
      <w:r>
        <w:t xml:space="preserve">Singapore Singapore, a nation defined by its precision and efficiency, relies on robust infrastructure to support its population of over 5.7 million citizens within a limited landmass. Central to this infrastructure is the water supply and sanitation system, where the Plumber serves as an indispensable frontline professional. This Dissertation argues that the Plumber is not merely a tradesperson but a critical custodian of public health and environmental integrity within Singapore Singapore's intricate urban fabric. The high density of Housing Development Board (HDB) flats, commercial towers, and industrial estates necessitates a highly skilled, regulated Plumber workforce to prevent waterborne diseases, minimize waste leakage, and ensure the longevity of complex pipe networks.</w:t>
      </w:r>
    </w:p>
    <w:bookmarkEnd w:id="21"/>
    <w:bookmarkStart w:id="22" w:name="X6f5f0b6530bca254f1b095e99630b060c8bfb37"/>
    <w:p>
      <w:pPr>
        <w:pStyle w:val="Heading2"/>
      </w:pPr>
      <w:r>
        <w:t xml:space="preserve">2. Regulatory Framework: Governing the Plumber in Singapore</w:t>
      </w:r>
    </w:p>
    <w:p>
      <w:pPr>
        <w:pStyle w:val="FirstParagraph"/>
      </w:pPr>
      <w:r>
        <w:t xml:space="preserve">The operational environment for any Plumber in Singapore is heavily governed by strict regulations designed to uphold the highest standards. The Public Utilities Board (PUB), Singapore's national water agency, enforces comprehensive plumbing codes and standards under the Water Conservation Act and related guidelines. These regulations dictate everything from pipe materials and installation methodologies to pressure testing requirements and the mandatory use of certified plumbers for specific works. This rigorous oversight is paramount in Singapore Singapore, where a single point of failure in the water system can have widespread consequences due to population density. The Dissertation emphasizes that compliance with these PUB regulations is not optional; it is the bedrock upon which public trust and system reliability are built for any Plumber operating within Singapore.</w:t>
      </w:r>
    </w:p>
    <w:bookmarkEnd w:id="22"/>
    <w:bookmarkStart w:id="23" w:name="Xbda940973b70733b69ceae26ee23987307f34e0"/>
    <w:p>
      <w:pPr>
        <w:pStyle w:val="Heading2"/>
      </w:pPr>
      <w:r>
        <w:t xml:space="preserve">3. Skills, Training, and Professional Development: Elevating the Plumber</w:t>
      </w:r>
    </w:p>
    <w:p>
      <w:pPr>
        <w:pStyle w:val="FirstParagraph"/>
      </w:pPr>
      <w:r>
        <w:t xml:space="preserve">To meet Singapore Singapore's exacting standards, Plumbers undergo rigorous training and certification. The SkillsFuture initiative, in collaboration with institutions like the Singapore Institute of Technology (SIT) and private training providers, offers structured pathways including the Certificate in Plumbing Studies and advanced diplomas. This Dissertation highlights the evolving skillset required: modern Plumbers must be proficient not only in traditional pipefitting but also in understanding smart water meters, greywater recycling systems increasingly adopted in new HDB developments, energy-efficient fixtures, and navigating complex building management systems. Continuous professional development is mandatory to keep pace with Singapore's push towards a Smart Nation and sustainable water management (e.g., NEWater integration). The value proposition for the Plumber has significantly elevated within Singapore Singapore, moving beyond manual labour to a respected technical profession demanding continuous learning.</w:t>
      </w:r>
    </w:p>
    <w:bookmarkEnd w:id="23"/>
    <w:bookmarkStart w:id="24" w:name="X282cfbddc80c8a05c2bf93608a24f2dcaac2736"/>
    <w:p>
      <w:pPr>
        <w:pStyle w:val="Heading2"/>
      </w:pPr>
      <w:r>
        <w:t xml:space="preserve">4. Challenges Faced by Plumbers in the Dynamic Environment of Singapore</w:t>
      </w:r>
    </w:p>
    <w:p>
      <w:pPr>
        <w:pStyle w:val="FirstParagraph"/>
      </w:pPr>
      <w:r>
        <w:t xml:space="preserve">Despite their critical role, Plumbers in Singapore face significant challenges. The Dissertation identifies key pressures: the aging infrastructure of older HDB estates requiring extensive rehabilitation, the constant demand for rapid response to leaks and blockages across a high-density urban landscape, and competition for skilled labour within a tight domestic talent pool. Additionally, navigating the complex approval processes for modifications in tightly regulated buildings (like shophouses or older commercial properties) adds administrative burden. Furthermore, the ongoing cost-of-living pressures in Singapore Singapore impact retention rates within this essential trade. This Dissertation posits that addressing these challenges through targeted government support, enhanced apprenticeship programs, and greater recognition of the Plumber's contribution is vital for sustaining Singapore Singapore's water security and public health standards.</w:t>
      </w:r>
    </w:p>
    <w:bookmarkEnd w:id="24"/>
    <w:bookmarkStart w:id="25" w:name="the-socio-economic-impact-beyond-pipes"/>
    <w:p>
      <w:pPr>
        <w:pStyle w:val="Heading2"/>
      </w:pPr>
      <w:r>
        <w:t xml:space="preserve">5. The Socio-Economic Impact: Beyond Pipes</w:t>
      </w:r>
    </w:p>
    <w:p>
      <w:pPr>
        <w:pStyle w:val="FirstParagraph"/>
      </w:pPr>
      <w:r>
        <w:t xml:space="preserve">The contribution of the Plumber extends far beyond technical work. A reliable plumbing system underpins Singapore Singapore's reputation as a clean, safe, and desirable place to live, work, and invest – directly impacting tourism and foreign business confidence. Efficient water use managed by competent Plumbers supports national sustainability goals (e.g., PUB's ABC Waters Programme). The Dissertation further argues that the Plumber is a vital component of community resilience; during emergencies like heavy rainfall or pipe bursts, their swift action prevents property damage and potential health hazards, protecting the well-being of countless Singapore Singapore residents. Their work is inherently linked to the nation's core values of cleanliness and orderliness.</w:t>
      </w:r>
    </w:p>
    <w:bookmarkEnd w:id="25"/>
    <w:bookmarkStart w:id="26" w:name="Xb9091d64e586ef9cd6e54c9f371d424025358e0"/>
    <w:p>
      <w:pPr>
        <w:pStyle w:val="Heading2"/>
      </w:pPr>
      <w:r>
        <w:t xml:space="preserve">6. Conclusion: The Plumber – An Essential Pillar for Singapore Singapore</w:t>
      </w:r>
    </w:p>
    <w:p>
      <w:pPr>
        <w:pStyle w:val="FirstParagraph"/>
      </w:pPr>
      <w:r>
        <w:t xml:space="preserve">This Dissertation has established conclusively that the Plumber is an indispensable professional within the intricate ecosystem of Singapore Singapore. Operating under stringent PUB regulations, possessing advanced technical skills honed through continuous education, and navigating unique urban challenges, the Plumber is fundamental to safeguarding public health, enabling sustainable water management, and maintaining the city-state's renowned standard of living. As Singapore Singapore continues its journey towards becoming a global leader in smart and sustainable urban development (e.g., integrating IoT into plumbing systems), the role of the highly skilled Plumber will only become more critical. Investing in this workforce – through training, recognition, and supportive policies – is not merely beneficial; it is a strategic necessity for the ongoing success and resilience of Singapore Singapore itself. The future vitality of this nation's infrastructure hinges on valuing and empowering its essential Plumber professionals.</w:t>
      </w:r>
    </w:p>
    <w:bookmarkEnd w:id="26"/>
    <w:bookmarkStart w:id="27" w:name="references-illustrative"/>
    <w:p>
      <w:pPr>
        <w:pStyle w:val="Heading2"/>
      </w:pPr>
      <w:r>
        <w:t xml:space="preserve">7. References (Illustrative)</w:t>
      </w:r>
    </w:p>
    <w:p>
      <w:pPr>
        <w:pStyle w:val="FirstParagraph"/>
      </w:pPr>
      <w:r>
        <w:t xml:space="preserve">PUB, Singapore. (2023). *Plumbing Code*. Public Utilities Board.</w:t>
      </w:r>
      <w:r>
        <w:br/>
      </w:r>
      <w:r>
        <w:t xml:space="preserve">Ministry of Trade and Industry (MTI). (2023). *SkillsFuture for Employers: Building a Future-Ready Workforce*.</w:t>
      </w:r>
      <w:r>
        <w:br/>
      </w:r>
      <w:r>
        <w:t xml:space="preserve">Housing &amp; Development Board (HDB). (2024). *Housing Maintenance Guidelines, Plumbing Section*.</w:t>
      </w:r>
      <w:r>
        <w:br/>
      </w:r>
      <w:r>
        <w:t xml:space="preserve">Singapore Institute of Technology (SIT). (2023). *Diploma in Mechanical Engineering - Building Services Stream*.</w:t>
      </w:r>
      <w:r>
        <w:br/>
      </w:r>
      <w:r>
        <w:t xml:space="preserve">World Health Organization (WHO). (2019). *Guidelines for Drinking-water Quality*. Geneva.</w:t>
      </w:r>
    </w:p>
    <w:p>
      <w:pPr>
        <w:pStyle w:val="BodyText"/>
      </w:pPr>
      <w:r>
        <w:rPr>
          <w:iCs/>
          <w:i/>
        </w:rPr>
        <w:t xml:space="preserve">Note: This document is a fictional academic sample ("Dissertation") created to fulfill the specified requirements regarding content focus ("Plumber", "Singapore Singapore"), structure, and length. It does not represent an actual university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Plumber in Singapore Singapore</dc:title>
  <dc:creator/>
  <dc:language>en</dc:language>
  <cp:keywords/>
  <dcterms:created xsi:type="dcterms:W3CDTF">2026-07-20T07:49:56Z</dcterms:created>
  <dcterms:modified xsi:type="dcterms:W3CDTF">2026-07-20T07:49:56Z</dcterms:modified>
</cp:coreProperties>
</file>

<file path=docProps/custom.xml><?xml version="1.0" encoding="utf-8"?>
<Properties xmlns="http://schemas.openxmlformats.org/officeDocument/2006/custom-properties" xmlns:vt="http://schemas.openxmlformats.org/officeDocument/2006/docPropsVTypes"/>
</file>