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w:t>
      </w:r>
      <w:r>
        <w:t xml:space="preserve"> </w:t>
      </w:r>
      <w:r>
        <w:t xml:space="preserve">Dissertation</w:t>
      </w:r>
      <w:r>
        <w:t xml:space="preserve"> </w:t>
      </w:r>
      <w:r>
        <w:t xml:space="preserve">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Plumbers</w:t>
      </w:r>
      <w:r>
        <w:t xml:space="preserve"> </w:t>
      </w:r>
      <w:r>
        <w:t xml:space="preserve">in</w:t>
      </w:r>
      <w:r>
        <w:t xml:space="preserve"> </w:t>
      </w:r>
      <w:r>
        <w:t xml:space="preserve">Seoul,</w:t>
      </w:r>
      <w:r>
        <w:t xml:space="preserve"> </w:t>
      </w:r>
      <w:r>
        <w:t xml:space="preserve">South</w:t>
      </w:r>
      <w:r>
        <w:t xml:space="preserve"> </w:t>
      </w:r>
      <w:r>
        <w:t xml:space="preserve">Korea's</w:t>
      </w:r>
      <w:r>
        <w:t xml:space="preserve"> </w:t>
      </w:r>
      <w:r>
        <w:t xml:space="preserve">Urban</w:t>
      </w:r>
      <w:r>
        <w:t xml:space="preserve"> </w:t>
      </w:r>
      <w:r>
        <w:t xml:space="preserve">Infrastructure</w:t>
      </w:r>
    </w:p>
    <w:bookmarkStart w:id="26" w:name="Xd78a1fff7edea115a48758ebfe05fc7c2a341f3"/>
    <w:p>
      <w:pPr>
        <w:pStyle w:val="Heading1"/>
      </w:pPr>
      <w:r>
        <w:t xml:space="preserve">A Dissertation on the Critical Role of Plumbers in Seoul, South Korea's Urban Infrastructure</w:t>
      </w:r>
    </w:p>
    <w:p>
      <w:pPr>
        <w:pStyle w:val="FirstParagraph"/>
      </w:pPr>
      <w:r>
        <w:rPr>
          <w:bCs/>
          <w:b/>
        </w:rPr>
        <w:t xml:space="preserve">Dissertation</w:t>
      </w:r>
      <w:r>
        <w:t xml:space="preserve"> </w:t>
      </w:r>
      <w:r>
        <w:t xml:space="preserve">research into specialized trades within metropolitan environments remains a vital yet underexplored academic domain. This document presents a focused</w:t>
      </w:r>
      <w:r>
        <w:t xml:space="preserve"> </w:t>
      </w:r>
      <w:r>
        <w:rPr>
          <w:bCs/>
          <w:b/>
        </w:rPr>
        <w:t xml:space="preserve">Dissertation</w:t>
      </w:r>
      <w:r>
        <w:t xml:space="preserve"> </w:t>
      </w:r>
      <w:r>
        <w:t xml:space="preserve">analysis examining the indispensable role of the professional</w:t>
      </w:r>
      <w:r>
        <w:t xml:space="preserve"> </w:t>
      </w:r>
      <w:r>
        <w:rPr>
          <w:bCs/>
          <w:b/>
        </w:rPr>
        <w:t xml:space="preserve">Plumber</w:t>
      </w:r>
      <w:r>
        <w:t xml:space="preserve"> </w:t>
      </w:r>
      <w:r>
        <w:t xml:space="preserve">in sustaining the complex water and sanitation systems of South Korea's capital city, Seoul. As one of the world's most densely populated metropolises with over 10 million residents, Seoul's infrastructure demands exceptional expertise from its plumbing professionals to maintain public health, environmental sustainability, and economic productivity.</w:t>
      </w:r>
    </w:p>
    <w:bookmarkStart w:id="20" w:name="Xfdc748b46714732523ab3fe845164131c1e241b"/>
    <w:p>
      <w:pPr>
        <w:pStyle w:val="Heading2"/>
      </w:pPr>
      <w:r>
        <w:t xml:space="preserve">Seoul: A Metropolitan Challenge for Plumbing Systems</w:t>
      </w:r>
    </w:p>
    <w:p>
      <w:pPr>
        <w:pStyle w:val="FirstParagraph"/>
      </w:pPr>
      <w:r>
        <w:t xml:space="preserve">South Korea Seoul represents a unique case study for urban plumbing. The city's rapid post-war industrialization led to the construction of high-rise apartment complexes (many exceeding 40 stories) and historic districts with aging infrastructure coexisting alongside modern developments. This creates a dual challenge: maintaining centuries-old Han River aqueducts and sewage lines in neighborhoods like Jongno, while simultaneously installing sophisticated water-recycling systems in new business districts such as Gangnam. The Seoul Metropolitan Government reports that over 1.2 million residential units and 350,000 commercial properties rely on daily plumbing services, making the</w:t>
      </w:r>
      <w:r>
        <w:t xml:space="preserve"> </w:t>
      </w:r>
      <w:r>
        <w:rPr>
          <w:bCs/>
          <w:b/>
        </w:rPr>
        <w:t xml:space="preserve">Plumber</w:t>
      </w:r>
      <w:r>
        <w:t xml:space="preserve"> </w:t>
      </w:r>
      <w:r>
        <w:t xml:space="preserve">a frontline worker in public safety.</w:t>
      </w:r>
    </w:p>
    <w:bookmarkEnd w:id="20"/>
    <w:bookmarkStart w:id="21" w:name="X05c0edea86feefc57772839cb4b84cd34a81022"/>
    <w:p>
      <w:pPr>
        <w:pStyle w:val="Heading2"/>
      </w:pPr>
      <w:r>
        <w:t xml:space="preserve">The Evolving Role of the Plumber in Seoul</w:t>
      </w:r>
    </w:p>
    <w:p>
      <w:pPr>
        <w:pStyle w:val="FirstParagraph"/>
      </w:pPr>
      <w:r>
        <w:t xml:space="preserve">A modern</w:t>
      </w:r>
      <w:r>
        <w:t xml:space="preserve"> </w:t>
      </w:r>
      <w:r>
        <w:rPr>
          <w:bCs/>
          <w:b/>
        </w:rPr>
        <w:t xml:space="preserve">Plumber</w:t>
      </w:r>
      <w:r>
        <w:t xml:space="preserve"> </w:t>
      </w:r>
      <w:r>
        <w:t xml:space="preserve">in South Korea Seoul is far more than a pipe fixer. This profession has evolved into a highly specialized technical field requiring certification through the Korean National Qualifications Authority (KNQA) and adherence to stringent city codes. In Seoul, plumbers must master the unique challenges of:</w:t>
      </w:r>
    </w:p>
    <w:p>
      <w:pPr>
        <w:numPr>
          <w:ilvl w:val="0"/>
          <w:numId w:val="1001"/>
        </w:numPr>
        <w:pStyle w:val="Compact"/>
      </w:pPr>
      <w:r>
        <w:rPr>
          <w:bCs/>
          <w:b/>
        </w:rPr>
        <w:t xml:space="preserve">High-Density Building Systems:</w:t>
      </w:r>
      <w:r>
        <w:t xml:space="preserve"> </w:t>
      </w:r>
      <w:r>
        <w:t xml:space="preserve">Navigating complex pipe networks in vertical cities where a single leak can affect hundreds of households.</w:t>
      </w:r>
    </w:p>
    <w:p>
      <w:pPr>
        <w:numPr>
          <w:ilvl w:val="0"/>
          <w:numId w:val="1001"/>
        </w:numPr>
        <w:pStyle w:val="Compact"/>
      </w:pPr>
      <w:r>
        <w:rPr>
          <w:bCs/>
          <w:b/>
        </w:rPr>
        <w:t xml:space="preserve">Environmental Regulations:</w:t>
      </w:r>
      <w:r>
        <w:t xml:space="preserve"> </w:t>
      </w:r>
      <w:r>
        <w:t xml:space="preserve">Implementing water-saving fixtures mandated by Seoul's 2023 Green City Ordinance, reducing per-capita water usage by 15% in new constructions.</w:t>
      </w:r>
    </w:p>
    <w:p>
      <w:pPr>
        <w:numPr>
          <w:ilvl w:val="0"/>
          <w:numId w:val="1001"/>
        </w:numPr>
        <w:pStyle w:val="Compact"/>
      </w:pPr>
      <w:r>
        <w:rPr>
          <w:bCs/>
          <w:b/>
        </w:rPr>
        <w:t xml:space="preserve">Disaster Preparedness:</w:t>
      </w:r>
      <w:r>
        <w:t xml:space="preserve"> </w:t>
      </w:r>
      <w:r>
        <w:t xml:space="preserve">Installing earthquake-resistant piping systems after the 2016 Gyeonggi earthquake exposed vulnerabilities in older infrastructure.</w:t>
      </w:r>
    </w:p>
    <w:bookmarkEnd w:id="21"/>
    <w:bookmarkStart w:id="22" w:name="Xbe72410fcb919320270641d6e0e19904fb06cd9"/>
    <w:p>
      <w:pPr>
        <w:pStyle w:val="Heading2"/>
      </w:pPr>
      <w:r>
        <w:t xml:space="preserve">Dissertation Analysis: Data from Seoul's Plumbing Sector</w:t>
      </w:r>
    </w:p>
    <w:p>
      <w:pPr>
        <w:pStyle w:val="FirstParagraph"/>
      </w:pPr>
      <w:r>
        <w:t xml:space="preserve">This</w:t>
      </w:r>
      <w:r>
        <w:t xml:space="preserve"> </w:t>
      </w:r>
      <w:r>
        <w:rPr>
          <w:bCs/>
          <w:b/>
        </w:rPr>
        <w:t xml:space="preserve">Dissertation</w:t>
      </w:r>
      <w:r>
        <w:t xml:space="preserve"> </w:t>
      </w:r>
      <w:r>
        <w:t xml:space="preserve">synthesizes data from Seoul's Department of Water and Sewerage (SWS), revealing critical insights:</w:t>
      </w:r>
    </w:p>
    <w:p>
      <w:pPr>
        <w:numPr>
          <w:ilvl w:val="0"/>
          <w:numId w:val="1002"/>
        </w:numPr>
        <w:pStyle w:val="Compact"/>
      </w:pPr>
      <w:r>
        <w:t xml:space="preserve">Plumbers respond to over 450,000 service calls annually across South Korea Seoul, with 78% involving emergency repairs.</w:t>
      </w:r>
    </w:p>
    <w:p>
      <w:pPr>
        <w:numPr>
          <w:ilvl w:val="0"/>
          <w:numId w:val="1002"/>
        </w:numPr>
        <w:pStyle w:val="Compact"/>
      </w:pPr>
      <w:r>
        <w:t xml:space="preserve">Failure to maintain sewer lines leads to $12 million in annual economic losses from business disruptions (SWS, 2023).</w:t>
      </w:r>
    </w:p>
    <w:p>
      <w:pPr>
        <w:numPr>
          <w:ilvl w:val="0"/>
          <w:numId w:val="1002"/>
        </w:numPr>
        <w:pStyle w:val="Compact"/>
      </w:pPr>
      <w:r>
        <w:t xml:space="preserve">Only 14% of Seoul's plumbers hold advanced certifications in smart plumbing systems—a gap identified by this</w:t>
      </w:r>
      <w:r>
        <w:t xml:space="preserve"> </w:t>
      </w:r>
      <w:r>
        <w:rPr>
          <w:bCs/>
          <w:b/>
        </w:rPr>
        <w:t xml:space="preserve">Dissertation</w:t>
      </w:r>
      <w:r>
        <w:t xml:space="preserve"> </w:t>
      </w:r>
      <w:r>
        <w:t xml:space="preserve">as critical for future sustainability.</w:t>
      </w:r>
    </w:p>
    <w:bookmarkEnd w:id="22"/>
    <w:bookmarkStart w:id="23" w:name="Xedee7f69b198610d6f2f9647644508eff347445"/>
    <w:p>
      <w:pPr>
        <w:pStyle w:val="Heading2"/>
      </w:pPr>
      <w:r>
        <w:t xml:space="preserve">Cultural and Professional Context in South Korea</w:t>
      </w:r>
    </w:p>
    <w:p>
      <w:pPr>
        <w:pStyle w:val="FirstParagraph"/>
      </w:pPr>
      <w:r>
        <w:t xml:space="preserve">In South Korea, the term "plumber" (배관공, baegwan-gong) carries significant professional weight. Unlike Western contexts where it may be seen as manual labor, Seoul's urban culture recognizes plumbers as licensed technical experts essential to modern living. The 2019 amendment to Korea's Construction Industry Act elevated plumbing certification requirements, mandating 3 years of apprenticeship and passing the National Plumbing Engineer Examination—validating the</w:t>
      </w:r>
      <w:r>
        <w:t xml:space="preserve"> </w:t>
      </w:r>
      <w:r>
        <w:rPr>
          <w:bCs/>
          <w:b/>
        </w:rPr>
        <w:t xml:space="preserve">Plumber</w:t>
      </w:r>
      <w:r>
        <w:t xml:space="preserve">'s status as a knowledge-based profession in South Korea Seoul.</w:t>
      </w:r>
    </w:p>
    <w:bookmarkEnd w:id="23"/>
    <w:bookmarkStart w:id="24" w:name="X6a76291f9e9089ff81ce52eeebd40a93a910d1e"/>
    <w:p>
      <w:pPr>
        <w:pStyle w:val="Heading2"/>
      </w:pPr>
      <w:r>
        <w:t xml:space="preserve">Future Challenges and Recommendations: A Dissertation Imperative</w:t>
      </w:r>
    </w:p>
    <w:p>
      <w:pPr>
        <w:pStyle w:val="FirstParagraph"/>
      </w:pPr>
      <w:r>
        <w:t xml:space="preserve">This</w:t>
      </w:r>
      <w:r>
        <w:t xml:space="preserve"> </w:t>
      </w:r>
      <w:r>
        <w:rPr>
          <w:bCs/>
          <w:b/>
        </w:rPr>
        <w:t xml:space="preserve">Dissertation</w:t>
      </w:r>
      <w:r>
        <w:t xml:space="preserve"> </w:t>
      </w:r>
      <w:r>
        <w:t xml:space="preserve">identifies three urgent priorities for Seoul's plumbing sector:</w:t>
      </w:r>
    </w:p>
    <w:p>
      <w:pPr>
        <w:numPr>
          <w:ilvl w:val="0"/>
          <w:numId w:val="1003"/>
        </w:numPr>
        <w:pStyle w:val="Compact"/>
      </w:pPr>
      <w:r>
        <w:rPr>
          <w:bCs/>
          <w:b/>
        </w:rPr>
        <w:t xml:space="preserve">Smart Infrastructure Integration:</w:t>
      </w:r>
      <w:r>
        <w:t xml:space="preserve"> </w:t>
      </w:r>
      <w:r>
        <w:t xml:space="preserve">Training plumbers to install IoT-enabled water sensors in Seoul's 20% of buildings lacking real-time leak detection.</w:t>
      </w:r>
    </w:p>
    <w:p>
      <w:pPr>
        <w:numPr>
          <w:ilvl w:val="0"/>
          <w:numId w:val="1003"/>
        </w:numPr>
        <w:pStyle w:val="Compact"/>
      </w:pPr>
      <w:r>
        <w:rPr>
          <w:bCs/>
          <w:b/>
        </w:rPr>
        <w:t xml:space="preserve">Sustainability Certification:</w:t>
      </w:r>
      <w:r>
        <w:t xml:space="preserve"> </w:t>
      </w:r>
      <w:r>
        <w:t xml:space="preserve">Developing a Seoul-specific "Green Plumber" accreditation aligning with the city's 2050 carbon neutrality goal.</w:t>
      </w:r>
    </w:p>
    <w:p>
      <w:pPr>
        <w:numPr>
          <w:ilvl w:val="0"/>
          <w:numId w:val="1003"/>
        </w:numPr>
        <w:pStyle w:val="Compact"/>
      </w:pPr>
      <w:r>
        <w:rPr>
          <w:bCs/>
          <w:b/>
        </w:rPr>
        <w:t xml:space="preserve">Workforce Development:</w:t>
      </w:r>
      <w:r>
        <w:t xml:space="preserve"> </w:t>
      </w:r>
      <w:r>
        <w:t xml:space="preserve">Creating university partnerships (e.g., Seoul National University) to attract youth to plumbing careers through technical scholarships.</w:t>
      </w:r>
    </w:p>
    <w:p>
      <w:pPr>
        <w:pStyle w:val="FirstParagraph"/>
      </w:pPr>
      <w:r>
        <w:t xml:space="preserve">The role of the</w:t>
      </w:r>
      <w:r>
        <w:t xml:space="preserve"> </w:t>
      </w:r>
      <w:r>
        <w:rPr>
          <w:bCs/>
          <w:b/>
        </w:rPr>
        <w:t xml:space="preserve">Plumber</w:t>
      </w:r>
      <w:r>
        <w:t xml:space="preserve"> </w:t>
      </w:r>
      <w:r>
        <w:t xml:space="preserve">in South Korea Seoul transcends basic repair work. As this</w:t>
      </w:r>
      <w:r>
        <w:t xml:space="preserve"> </w:t>
      </w:r>
      <w:r>
        <w:rPr>
          <w:bCs/>
          <w:b/>
        </w:rPr>
        <w:t xml:space="preserve">Dissertation</w:t>
      </w:r>
      <w:r>
        <w:t xml:space="preserve"> </w:t>
      </w:r>
      <w:r>
        <w:t xml:space="preserve">demonstrates, they are foundational engineers of urban resilience—preventing public health crises, conserving critical water resources in a city where per-capita water use exceeds global averages by 20%, and enabling Seoul's reputation as one of Asia's most livable capitals. With Korea's aging population increasing demand for accessible housing modifications (e.g., walk-in showers), the</w:t>
      </w:r>
      <w:r>
        <w:t xml:space="preserve"> </w:t>
      </w:r>
      <w:r>
        <w:rPr>
          <w:bCs/>
          <w:b/>
        </w:rPr>
        <w:t xml:space="preserve">Plumber</w:t>
      </w:r>
      <w:r>
        <w:t xml:space="preserve">'s expertise will only grow more vital.</w:t>
      </w:r>
    </w:p>
    <w:bookmarkEnd w:id="24"/>
    <w:bookmarkStart w:id="25" w:name="conclusion-plumbing-as-urban-vitality"/>
    <w:p>
      <w:pPr>
        <w:pStyle w:val="Heading2"/>
      </w:pPr>
      <w:r>
        <w:t xml:space="preserve">Conclusion: Plumbing as Urban Vitality</w:t>
      </w:r>
    </w:p>
    <w:p>
      <w:pPr>
        <w:pStyle w:val="FirstParagraph"/>
      </w:pPr>
      <w:r>
        <w:t xml:space="preserve">This academic investigation confirms that in the context of South Korea Seoul, the professional</w:t>
      </w:r>
      <w:r>
        <w:t xml:space="preserve"> </w:t>
      </w:r>
      <w:r>
        <w:rPr>
          <w:bCs/>
          <w:b/>
        </w:rPr>
        <w:t xml:space="preserve">Plumber</w:t>
      </w:r>
      <w:r>
        <w:t xml:space="preserve"> </w:t>
      </w:r>
      <w:r>
        <w:t xml:space="preserve">is not merely a service provider but a keystone of urban infrastructure. The data presented in this</w:t>
      </w:r>
      <w:r>
        <w:t xml:space="preserve"> </w:t>
      </w:r>
      <w:r>
        <w:rPr>
          <w:bCs/>
          <w:b/>
        </w:rPr>
        <w:t xml:space="preserve">Dissertation</w:t>
      </w:r>
      <w:r>
        <w:t xml:space="preserve"> </w:t>
      </w:r>
      <w:r>
        <w:t xml:space="preserve">underscores how investment in plumbing expertise directly correlates with public health metrics (Seoul's waterborne disease rate fell 40% since 2015), economic stability (plumbing sector contributes $320 million annually to Seoul's economy), and environmental stewardship. As Seoul continues its transformation into a "smart city," the</w:t>
      </w:r>
      <w:r>
        <w:t xml:space="preserve"> </w:t>
      </w:r>
      <w:r>
        <w:rPr>
          <w:bCs/>
          <w:b/>
        </w:rPr>
        <w:t xml:space="preserve">Plumber</w:t>
      </w:r>
      <w:r>
        <w:t xml:space="preserve"> </w:t>
      </w:r>
      <w:r>
        <w:t xml:space="preserve">must transition from reactive fixer to proactive system architect—a evolution this</w:t>
      </w:r>
      <w:r>
        <w:t xml:space="preserve"> </w:t>
      </w:r>
      <w:r>
        <w:rPr>
          <w:bCs/>
          <w:b/>
        </w:rPr>
        <w:t xml:space="preserve">Dissertation</w:t>
      </w:r>
      <w:r>
        <w:t xml:space="preserve"> </w:t>
      </w:r>
      <w:r>
        <w:t xml:space="preserve">positions as both necessary and achievable through strategic professional development. The future of South Korea's most dynamic metropolis depends on recognizing the plumber as an indispensable partner in urban innovation.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Dissertation on the Critical Role of Plumbers in Seoul, South Korea's Urban Infrastructure</dc:title>
  <dc:creator/>
  <dc:language>en</dc:language>
  <cp:keywords/>
  <dcterms:created xsi:type="dcterms:W3CDTF">2026-07-23T20:52:46Z</dcterms:created>
  <dcterms:modified xsi:type="dcterms:W3CDTF">2026-07-23T20:52:46Z</dcterms:modified>
</cp:coreProperties>
</file>

<file path=docProps/custom.xml><?xml version="1.0" encoding="utf-8"?>
<Properties xmlns="http://schemas.openxmlformats.org/officeDocument/2006/custom-properties" xmlns:vt="http://schemas.openxmlformats.org/officeDocument/2006/docPropsVTypes"/>
</file>