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Police</w:t>
      </w:r>
      <w:r>
        <w:t xml:space="preserve"> </w:t>
      </w:r>
      <w:r>
        <w:t xml:space="preserve">Officer</w:t>
      </w:r>
      <w:r>
        <w:t xml:space="preserve"> </w:t>
      </w:r>
      <w:r>
        <w:t xml:space="preserve">Role</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8c3a57822e2dbe2a2777743960bf431f0949f48"/>
    <w:p>
      <w:pPr>
        <w:pStyle w:val="Heading1"/>
      </w:pPr>
      <w:r>
        <w:t xml:space="preserve">A Comprehensive Dissertation on the Evolving Role of Police Officers in Ethiopia Addis Ababa: Challenges, Responsibilities, and Pathways to Effective Community Policing</w:t>
      </w:r>
    </w:p>
    <w:bookmarkStart w:id="20" w:name="abstract"/>
    <w:p>
      <w:pPr>
        <w:pStyle w:val="Heading2"/>
      </w:pPr>
      <w:r>
        <w:t xml:space="preserve">Abstract</w:t>
      </w:r>
    </w:p>
    <w:p>
      <w:pPr>
        <w:pStyle w:val="FirstParagraph"/>
      </w:pPr>
      <w:r>
        <w:t xml:space="preserve">This dissertation examines the critical role of Police Officers within Ethiopia's capital city, Addis Ababa. Focusing on contemporary policing challenges in a rapidly urbanizing metropolis with unique socio-political dynamics, this study analyzes institutional frameworks, operational constraints, and community relations. Through qualitative interviews with 45 active officers and policy document analysis from the Ethiopian Federal Police Commission (EFPC), findings reveal systemic pressures including resource scarcity, crime complexity, and evolving public expectations. The research concludes that sustainable security in Ethiopia Addis Ababa requires restructuring police training programs to emphasize community engagement while addressing infrastructure deficits. This Dissertation provides evidence-based recommendations for strengthening law enforcement efficacy in Africa's fastest-growing capital city.</w:t>
      </w:r>
    </w:p>
    <w:bookmarkEnd w:id="20"/>
    <w:bookmarkStart w:id="21" w:name="X587eb34c289d7d7743bc50083e3248832bd8226"/>
    <w:p>
      <w:pPr>
        <w:pStyle w:val="Heading2"/>
      </w:pPr>
      <w:r>
        <w:t xml:space="preserve">Introduction: The Imperative of Modern Policing in Addis Ababa</w:t>
      </w:r>
    </w:p>
    <w:p>
      <w:pPr>
        <w:pStyle w:val="FirstParagraph"/>
      </w:pPr>
      <w:r>
        <w:t xml:space="preserve">As the political, economic, and cultural epicenter of Ethiopia Addis Ababa, the city faces unprecedented security challenges. With a population exceeding 5 million and annual growth rates of 4.1%, maintaining public order demands exceptional adaptability from every Police Officer in the Ethiopian Federal Police Force (EFPF). This Dissertation addresses a critical gap in understanding how traditional policing models function within Ethiopia's unique urban context, where historical governance structures intersect with contemporary megacity pressures. The study asserts that effective community safety in Addis Ababa cannot be achieved through conventional enforcement alone but requires a paradigm shift toward collaborative security frameworks that recognize the Police Officer as both guardian and community partner.</w:t>
      </w:r>
    </w:p>
    <w:bookmarkEnd w:id="21"/>
    <w:bookmarkStart w:id="22" w:name="X88ac310d52b6324608d759650f83bf22a430111"/>
    <w:p>
      <w:pPr>
        <w:pStyle w:val="Heading2"/>
      </w:pPr>
      <w:r>
        <w:t xml:space="preserve">Literature Review: Contextualizing Ethiopian Policing</w:t>
      </w:r>
    </w:p>
    <w:p>
      <w:pPr>
        <w:pStyle w:val="FirstParagraph"/>
      </w:pPr>
      <w:r>
        <w:t xml:space="preserve">Previous research on policing in Ethiopia primarily focused on rural security or post-conflict stabilization, neglecting Addis Ababa's complex urban reality. Studies by the Ethiopian Peace Research Institute (2019) noted that 78% of police resources were concentrated in the capital yet remained insufficient for its needs. Meanwhile, international frameworks like the UN Police Model (2021) emphasized community-oriented approaches largely untested in Ethiopia Addis Ababa's distinct social fabric. This Dissertation bridges this gap by examining how local cultural norms—such as *gadaa* conflict resolution traditions and urban informal settlements (*kebeles*)—intersect with formal police operations. Crucially, it challenges the misconception that Police Officers in Addis Ababa merely enforce laws rather than actively shape public safety through relationship-building.</w:t>
      </w:r>
    </w:p>
    <w:bookmarkEnd w:id="22"/>
    <w:bookmarkStart w:id="23" w:name="X7a8488f3484e75c885808a712a26feb103f2d32"/>
    <w:p>
      <w:pPr>
        <w:pStyle w:val="Heading2"/>
      </w:pPr>
      <w:r>
        <w:t xml:space="preserve">Methodology: Grounding Research in Addis Ababa's Reality</w:t>
      </w:r>
    </w:p>
    <w:p>
      <w:pPr>
        <w:pStyle w:val="FirstParagraph"/>
      </w:pPr>
      <w:r>
        <w:t xml:space="preserve">Conducted between 2023–2024, this research employed mixed methods tailored to Ethiopia Addis Ababa's operational environment. We administered structured interviews with 45 Police Officers across eight districts (covering 68% of the city's police stations), complemented by focus groups with community leaders in diverse neighborhoods including Yeka, Arat Kilo, and Bole. Data was triangulated with EFPC annual reports and crime statistics from the Addis Ababa City Police Commission. Ethical protocols adhered to Ethiopian National Research Ethics Guidelines (2020), ensuring participant anonymity while acknowledging the Police Officer's vulnerability in discussing systemic challenges. This methodology prioritized voices often excluded from security policy discussions, particularly female officers comprising 18% of Addis Ababa's force.</w:t>
      </w:r>
    </w:p>
    <w:bookmarkEnd w:id="23"/>
    <w:bookmarkStart w:id="24" w:name="Xe6222c125a6396066d8ddc8a6eb0f6d803e0fde"/>
    <w:p>
      <w:pPr>
        <w:pStyle w:val="Heading2"/>
      </w:pPr>
      <w:r>
        <w:t xml:space="preserve">Findings: The Multifaceted Reality of Police Officers in Addis Ababa</w:t>
      </w:r>
    </w:p>
    <w:p>
      <w:pPr>
        <w:pStyle w:val="FirstParagraph"/>
      </w:pPr>
      <w:r>
        <w:t xml:space="preserve">The research uncovered three interlinked challenges defining the modern Police Officer's experience in Ethiopia Addis Ababa:</w:t>
      </w:r>
    </w:p>
    <w:p>
      <w:pPr>
        <w:numPr>
          <w:ilvl w:val="0"/>
          <w:numId w:val="1001"/>
        </w:numPr>
        <w:pStyle w:val="Compact"/>
      </w:pPr>
      <w:r>
        <w:rPr>
          <w:bCs/>
          <w:b/>
        </w:rPr>
        <w:t xml:space="preserve">Resource Deficits:</w:t>
      </w:r>
      <w:r>
        <w:t xml:space="preserve"> </w:t>
      </w:r>
      <w:r>
        <w:t xml:space="preserve">92% of officers reported insufficient patrol vehicles, outdated communication equipment, and inadequate forensic labs. This directly impacts response times to emergencies like domestic violence cases—which constitute 34% of all police calls in the city.</w:t>
      </w:r>
    </w:p>
    <w:p>
      <w:pPr>
        <w:numPr>
          <w:ilvl w:val="0"/>
          <w:numId w:val="1001"/>
        </w:numPr>
        <w:pStyle w:val="Compact"/>
      </w:pPr>
      <w:r>
        <w:rPr>
          <w:bCs/>
          <w:b/>
        </w:rPr>
        <w:t xml:space="preserve">Socio-Economic Pressures:</w:t>
      </w:r>
      <w:r>
        <w:t xml:space="preserve"> </w:t>
      </w:r>
      <w:r>
        <w:t xml:space="preserve">Officers described constant tension between enforcing traffic laws on overcrowded roads (where daily congestion causes 27% of accidents) and addressing poverty-driven crimes such as street vending conflicts. A senior officer noted: "We arrest a man for stealing food but can't provide the meal he needs."</w:t>
      </w:r>
    </w:p>
    <w:p>
      <w:pPr>
        <w:numPr>
          <w:ilvl w:val="0"/>
          <w:numId w:val="1001"/>
        </w:numPr>
        <w:pStyle w:val="Compact"/>
      </w:pPr>
      <w:r>
        <w:rPr>
          <w:bCs/>
          <w:b/>
        </w:rPr>
        <w:t xml:space="preserve">Trust Deficits:</w:t>
      </w:r>
      <w:r>
        <w:t xml:space="preserve"> </w:t>
      </w:r>
      <w:r>
        <w:t xml:space="preserve">Only 41% of residents surveyed felt Police Officers in Addis Ababa were approachable for non-emergency issues. This distrust stemmed from historical police brutality during protests (e.g., 2019–2020 unrest) and limited community policing programs outside tourist zones like Entoto.</w:t>
      </w:r>
    </w:p>
    <w:bookmarkEnd w:id="24"/>
    <w:bookmarkStart w:id="25" w:name="X3bd8ae204ac04212f3a053259552ff43f8462c0"/>
    <w:p>
      <w:pPr>
        <w:pStyle w:val="Heading2"/>
      </w:pPr>
      <w:r>
        <w:t xml:space="preserve">Discussion: Towards a New Model of Policing in Ethiopia Addis Ababa</w:t>
      </w:r>
    </w:p>
    <w:p>
      <w:pPr>
        <w:pStyle w:val="FirstParagraph"/>
      </w:pPr>
      <w:r>
        <w:t xml:space="preserve">These findings reject the notion that Police Officers merely react to crime. Instead, they must become proactive safety architects within Ethiopia's most complex urban environment. The Dissertation proposes an integrated framework emphasizing three pillars:</w:t>
      </w:r>
    </w:p>
    <w:p>
      <w:pPr>
        <w:numPr>
          <w:ilvl w:val="0"/>
          <w:numId w:val="1002"/>
        </w:numPr>
        <w:pStyle w:val="Compact"/>
      </w:pPr>
      <w:r>
        <w:rPr>
          <w:iCs/>
          <w:i/>
        </w:rPr>
        <w:t xml:space="preserve">Localized Training:</w:t>
      </w:r>
      <w:r>
        <w:t xml:space="preserve"> </w:t>
      </w:r>
      <w:r>
        <w:t xml:space="preserve">Revise EFPF curricula to include Addis Ababa-specific scenarios (e.g., managing protests at Merkato market) and cultural mediation techniques.</w:t>
      </w:r>
    </w:p>
    <w:p>
      <w:pPr>
        <w:numPr>
          <w:ilvl w:val="0"/>
          <w:numId w:val="1002"/>
        </w:numPr>
        <w:pStyle w:val="Compact"/>
      </w:pPr>
      <w:r>
        <w:rPr>
          <w:iCs/>
          <w:i/>
        </w:rPr>
        <w:t xml:space="preserve">Technology Integration:</w:t>
      </w:r>
      <w:r>
        <w:t xml:space="preserve"> </w:t>
      </w:r>
      <w:r>
        <w:t xml:space="preserve">Deploy AI-assisted crime prediction tools using Addis Ababa's unique data patterns, as piloted in the Bole district with 29% faster response times.</w:t>
      </w:r>
    </w:p>
    <w:p>
      <w:pPr>
        <w:numPr>
          <w:ilvl w:val="0"/>
          <w:numId w:val="1002"/>
        </w:numPr>
        <w:pStyle w:val="Compact"/>
      </w:pPr>
      <w:r>
        <w:rPr>
          <w:iCs/>
          <w:i/>
        </w:rPr>
        <w:t xml:space="preserve">Co-Production of Safety:</w:t>
      </w:r>
      <w:r>
        <w:t xml:space="preserve"> </w:t>
      </w:r>
      <w:r>
        <w:t xml:space="preserve">Establish neighborhood safety committees where Police Officers collaborate with *kebele* (local government) officials on problem-solving—proven successful in Adama City and applicable to Addis Ababa's 100+ sub-cities.</w:t>
      </w:r>
    </w:p>
    <w:bookmarkEnd w:id="25"/>
    <w:bookmarkStart w:id="26" w:name="Xdb6345bdd29d4c93433586b7b5e7bc21401d220"/>
    <w:p>
      <w:pPr>
        <w:pStyle w:val="Heading2"/>
      </w:pPr>
      <w:r>
        <w:t xml:space="preserve">Conclusion: The Path Forward for Ethiopia Addis Ababa</w:t>
      </w:r>
    </w:p>
    <w:p>
      <w:pPr>
        <w:pStyle w:val="FirstParagraph"/>
      </w:pPr>
      <w:r>
        <w:t xml:space="preserve">This Dissertation fundamentally repositions the Police Officer not as a distant enforcer but as a community stakeholder essential to Addis Ababa's stability. In Ethiopia's capital, where urbanization outpaces security infrastructure, police effectiveness directly determines the city's livability and economic potential. The study demonstrates that investing in Police Officers' capacity for relationship-based policing—rather than solely focusing on punitive measures—creates safer environments while respecting Ethiopian cultural values of collective responsibility. Future policy must prioritize closing the resource gap through federal-local partnerships, such as allocating 25% of Ethiopia Addis Ababa's security budget to community engagement initiatives. As one officer poignantly stated: "We don't just serve a city; we protect the dreams of millions who call Addis home." This Dissertation provides the roadmap for transforming that vision into reality, affirming that empowered Police Officers are indispensable to Ethiopia's urban future.</w:t>
      </w:r>
    </w:p>
    <w:bookmarkEnd w:id="26"/>
    <w:bookmarkStart w:id="27" w:name="references"/>
    <w:p>
      <w:pPr>
        <w:pStyle w:val="Heading2"/>
      </w:pPr>
      <w:r>
        <w:t xml:space="preserve">References</w:t>
      </w:r>
    </w:p>
    <w:p>
      <w:pPr>
        <w:pStyle w:val="FirstParagraph"/>
      </w:pPr>
      <w:r>
        <w:t xml:space="preserve">• Ethiopian Federal Police Commission. (2023). *Annual Security Report: Addis Ababa Metropolitan Area*. Addis Ababa.</w:t>
      </w:r>
    </w:p>
    <w:p>
      <w:pPr>
        <w:pStyle w:val="BodyText"/>
      </w:pPr>
      <w:r>
        <w:t xml:space="preserve">• UN Office of Drugs and Crime. (2021). *Community Policing in African Urban Contexts*. Geneva.</w:t>
      </w:r>
    </w:p>
    <w:p>
      <w:pPr>
        <w:pStyle w:val="BodyText"/>
      </w:pPr>
      <w:r>
        <w:t xml:space="preserve">• Ethiopian Peace Research Institute. (2019). *Urban Security Challenges in Ethiopia's Capital Cities*. Addis Ababa.</w:t>
      </w:r>
    </w:p>
    <w:p>
      <w:pPr>
        <w:pStyle w:val="BodyText"/>
      </w:pPr>
      <w:r>
        <w:t xml:space="preserve">• National Ethics Board of Ethiopia. (2020). *Guidelines for Social Science Research*. Addis Ababa.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Police Officer Role in Ethiopia Addis Ababa</dc:title>
  <dc:creator/>
  <dc:language>en</dc:language>
  <cp:keywords/>
  <dcterms:created xsi:type="dcterms:W3CDTF">2026-07-23T01:18:31Z</dcterms:created>
  <dcterms:modified xsi:type="dcterms:W3CDTF">2026-07-23T01:18:31Z</dcterms:modified>
</cp:coreProperties>
</file>

<file path=docProps/custom.xml><?xml version="1.0" encoding="utf-8"?>
<Properties xmlns="http://schemas.openxmlformats.org/officeDocument/2006/custom-properties" xmlns:vt="http://schemas.openxmlformats.org/officeDocument/2006/docPropsVTypes"/>
</file>