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Frankfurt</w:t>
      </w:r>
    </w:p>
    <w:bookmarkStart w:id="26" w:name="Xc19dafdde3f95682c715f5aace7723cbe3d27eb"/>
    <w:p>
      <w:pPr>
        <w:pStyle w:val="Heading1"/>
      </w:pPr>
      <w:r>
        <w:t xml:space="preserve">Understanding the Contemporary Police Officer: A Dissertation Analysis within Germany Frankfurt</w:t>
      </w:r>
    </w:p>
    <w:p>
      <w:pPr>
        <w:pStyle w:val="FirstParagraph"/>
      </w:pPr>
      <w:r>
        <w:t xml:space="preserve">This academic dissertation examines the multifaceted role of the Police Officer within the specific socio-political and operational context of Germany's largest financial hub, Frankfurt am Main. As a city characterized by immense cultural diversity, significant international business activity, and complex security challenges, Frankfurt presents a unique case study for understanding modern policing in Germany. This research delves into the professionalization, daily realities, ethical frameworks, and future trajectories of the Police Officer serving in this critical urban environment.</w:t>
      </w:r>
    </w:p>
    <w:bookmarkStart w:id="20" w:name="Xebfe755e91355d33124457c2852700178d5dbe7"/>
    <w:p>
      <w:pPr>
        <w:pStyle w:val="Heading2"/>
      </w:pPr>
      <w:r>
        <w:t xml:space="preserve">The Significance of Frankfurt as a Policing Nexus</w:t>
      </w:r>
    </w:p>
    <w:p>
      <w:pPr>
        <w:pStyle w:val="FirstParagraph"/>
      </w:pPr>
      <w:r>
        <w:t xml:space="preserve">Germany Frankfurt is not merely another city; it is a global gateway. Home to the European Central Bank, major international banks, the Frankfurt Stock Exchange, and one of Europe's busiest airports (Frankfurt Airport), the city faces unparalleled policing demands. The Police Officer operating here must navigate a landscape defined by high-stakes financial security threats, dense multicultural communities requiring nuanced communication skills, significant transient populations including tourists and business travelers, and the imperative to maintain public order amidst large-scale events. This context elevates the role of the Police Officer far beyond traditional crime prevention into a critical component of national economic security and international relations.</w:t>
      </w:r>
    </w:p>
    <w:bookmarkEnd w:id="20"/>
    <w:bookmarkStart w:id="21" w:name="X357bcdb1ca5a6e8cfa0b2fb8055a7122d11ccaf"/>
    <w:p>
      <w:pPr>
        <w:pStyle w:val="Heading2"/>
      </w:pPr>
      <w:r>
        <w:t xml:space="preserve">Educational Rigor and Professional Development for the German Police Officer</w:t>
      </w:r>
    </w:p>
    <w:p>
      <w:pPr>
        <w:pStyle w:val="FirstParagraph"/>
      </w:pPr>
      <w:r>
        <w:t xml:space="preserve">The journey to becoming a certified Police Officer in Germany begins with rigorous academic and practical training, standardized across federal states but implemented within the framework of the Hesse State Police (Polizei Hessen), which oversees Frankfurt. Prospective officers undergo a demanding apprenticeship program lasting approximately 2.5 years at the State Academy for Public Administration and Security (Landesakademie für öffentliche Verwaltung und Sicherheit). This curriculum emphasizes legal expertise, criminology, psychology, intercultural communication, tactical skills, and the specific challenges of urban policing in a city like Frankfurt. Continuous professional development is mandated; every Police Officer must engage in regular training updates covering evolving threats (cybercrime, terrorism), de-escalation techniques (especially crucial given Frankfurt's diverse population), and advanced investigative methods. The dissertation underscores that this continuous learning is not optional but a fundamental requirement for the modern Police Officer to remain effective in Germany Frankfurt.</w:t>
      </w:r>
    </w:p>
    <w:bookmarkEnd w:id="21"/>
    <w:bookmarkStart w:id="22" w:name="the-daily-reality-beyond-the-stereotype"/>
    <w:p>
      <w:pPr>
        <w:pStyle w:val="Heading2"/>
      </w:pPr>
      <w:r>
        <w:t xml:space="preserve">The Daily Reality: Beyond the Stereotype</w:t>
      </w:r>
    </w:p>
    <w:p>
      <w:pPr>
        <w:pStyle w:val="FirstParagraph"/>
      </w:pPr>
      <w:r>
        <w:t xml:space="preserve">Contrary to popular media portrayals, the daily work of a Police Officer in Germany Frankfurt is predominantly non-confrontational and community-focused. A significant portion of their time involves routine patrols (on foot, in vehicles, or via bicycle), traffic management at key intersections and the airport perimeter, administrative tasks related to crime reports and community engagement initiatives, and providing public assistance. The dissertation highlights a critical aspect: the Police Officer in Frankfurt acts as a vital bridge between diverse communities. This requires fluency not only in German but often in multiple languages (English, Arabic, Turkish being common) and deep cultural sensitivity training – skills indispensable for effective policing in this cosmopolitan setting. Responding to minor disturbances, assisting lost tourists, mediating neighborhood disputes, and conducting proactive community policing initiatives are core activities that shape the officer's experience more than high-profile crime scenes.</w:t>
      </w:r>
    </w:p>
    <w:bookmarkEnd w:id="22"/>
    <w:bookmarkStart w:id="23" w:name="Xd7e26e078dd13e11d315e6aae66c2dd086e4b68"/>
    <w:p>
      <w:pPr>
        <w:pStyle w:val="Heading2"/>
      </w:pPr>
      <w:r>
        <w:t xml:space="preserve">Ethical Imperatives and Community Trust in Germany Frankfurt</w:t>
      </w:r>
    </w:p>
    <w:p>
      <w:pPr>
        <w:pStyle w:val="FirstParagraph"/>
      </w:pPr>
      <w:r>
        <w:t xml:space="preserve">Trust is the cornerstone of effective policing. In Germany Frankfurt, where historical context (including the legacy of divided city during the Cold War) and current diversity intersect, building and maintaining community trust is paramount for every Police Officer. The dissertation explores how German police ethics codes, emphasizing proportionality, respect for human rights (as enshrined in the German Basic Law), transparency, and accountability are rigorously applied within Frankfurt's specific environment. Officers face ethical dilemmas daily – balancing public order with freedom of assembly during protests at the city's numerous international events, managing interactions with individuals from vastly different cultural backgrounds without stereotyping, and ensuring fairness in all encounters. This constant ethical navigation is a defining feature of the Police Officer's role in Germany Frankfurt, directly impacting their ability to serve and protect effectively.</w:t>
      </w:r>
    </w:p>
    <w:bookmarkEnd w:id="23"/>
    <w:bookmarkStart w:id="24" w:name="Xf2281e3c5b8aa59ce2378a39a7ea93c8ea51372"/>
    <w:p>
      <w:pPr>
        <w:pStyle w:val="Heading2"/>
      </w:pPr>
      <w:r>
        <w:t xml:space="preserve">Future Challenges and the Evolving Police Officer</w:t>
      </w:r>
    </w:p>
    <w:p>
      <w:pPr>
        <w:pStyle w:val="FirstParagraph"/>
      </w:pPr>
      <w:r>
        <w:t xml:space="preserve">The dissertation concludes by identifying key future challenges shaping the Police Officer in Germany Frankfurt. These include: adapting to rapidly evolving cyber threats targeting financial institutions; managing increased demands related to migration and asylum processes within the city; integrating advanced technologies (like AI-assisted data analysis for crime prevention, but with strict privacy safeguards); ensuring sufficient staffing levels amidst growing urban complexity; and further enhancing intercultural competencies across all ranks. The role of the Police Officer will continue to evolve from a primarily reactive law enforcement function towards a more proactive, community-centric, and technologically adept service provider. Success in Germany Frankfurt will depend on the Police Officer's adaptability, commitment to continuous learning as mandated by state requirements, and unwavering dedication to upholding German democratic values within their unique operational sphere.</w:t>
      </w:r>
    </w:p>
    <w:bookmarkEnd w:id="24"/>
    <w:bookmarkStart w:id="25" w:name="conclusion"/>
    <w:p>
      <w:pPr>
        <w:pStyle w:val="Heading2"/>
      </w:pPr>
      <w:r>
        <w:t xml:space="preserve">Conclusion</w:t>
      </w:r>
    </w:p>
    <w:p>
      <w:pPr>
        <w:pStyle w:val="FirstParagraph"/>
      </w:pPr>
      <w:r>
        <w:t xml:space="preserve">This Dissertation argues that the Police Officer operating within Germany Frankfurt embodies a complex professional identity. They are not merely enforcers of the law but essential community partners, security architects for a global city, and constant learners navigating an intricate web of cultural, legal, and technological challenges. The specific demands of Frankfurt – as Germany's economic nerve center and a microcosm of global diversity – necessitate a Police Officer who is highly trained, ethically grounded, culturally competent, and adaptable. Understanding the unique pressures and opportunities faced by the Police Officer in Germany Frankfurt provides invaluable insights into the future of policing across modern German cities and beyond. The continued evolution of this role is critical for maintaining safety, prosperity, and democratic cohesion within one of Europe's most dynamic urban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Germany Frankfurt</dc:title>
  <dc:creator/>
  <dc:language>en</dc:language>
  <cp:keywords/>
  <dcterms:created xsi:type="dcterms:W3CDTF">2025-12-12T18:19:38Z</dcterms:created>
  <dcterms:modified xsi:type="dcterms:W3CDTF">2025-12-12T18:19:38Z</dcterms:modified>
</cp:coreProperties>
</file>

<file path=docProps/custom.xml><?xml version="1.0" encoding="utf-8"?>
<Properties xmlns="http://schemas.openxmlformats.org/officeDocument/2006/custom-properties" xmlns:vt="http://schemas.openxmlformats.org/officeDocument/2006/docPropsVTypes"/>
</file>