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in</w:t>
      </w:r>
      <w:r>
        <w:t xml:space="preserve"> </w:t>
      </w:r>
      <w:r>
        <w:t xml:space="preserve">Kenya</w:t>
      </w:r>
      <w:r>
        <w:t xml:space="preserve"> </w:t>
      </w:r>
      <w:r>
        <w:t xml:space="preserve">Nairobi</w:t>
      </w:r>
    </w:p>
    <w:bookmarkStart w:id="26" w:name="X8971683b082d9cf9e28be95c3e38d87425eebde"/>
    <w:p>
      <w:pPr>
        <w:pStyle w:val="Heading1"/>
      </w:pPr>
      <w:r>
        <w:t xml:space="preserve">The Evolving Role of a Police Officer in Kenya Nairobi: A Contemporary Dissertation Analysis</w:t>
      </w:r>
    </w:p>
    <w:p>
      <w:pPr>
        <w:pStyle w:val="FirstParagraph"/>
      </w:pPr>
      <w:r>
        <w:t xml:space="preserve">This dissertation examines the critical role and multifaceted challenges faced by a Police Officer within the dynamic urban landscape of Kenya Nairobi. As Africa's largest metropolis and economic hub, Nairobi presents unique policing complexities that demand specialized strategies, ethical resilience, and community-centric approaches. This study analyzes the operational realities of police personnel in this context, drawing on field observations, policy reviews, and community engagement data to provide a comprehensive assessment of modern policing in Kenya's capital city.</w:t>
      </w:r>
    </w:p>
    <w:bookmarkStart w:id="20" w:name="X273f1bbe9784a803d23c6f0a55531803d0c7c50"/>
    <w:p>
      <w:pPr>
        <w:pStyle w:val="Heading2"/>
      </w:pPr>
      <w:r>
        <w:t xml:space="preserve">Historical Context and Institutional Framework</w:t>
      </w:r>
    </w:p>
    <w:p>
      <w:pPr>
        <w:pStyle w:val="FirstParagraph"/>
      </w:pPr>
      <w:r>
        <w:t xml:space="preserve">The Kenya Police Force traces its origins to colonial-era structures established in 1901, evolving significantly after independence. Today, the force operates under the Ministry of Interior and Coordination of National Government, with Nairobi's policing responsibilities managed through the Directorate of Operations headquartered at Police Headquarters in Lang'ata Road. This dissertation identifies a pivotal shift from reactive "crime-fighting" models to proactive community safety frameworks since Kenya's 2010 Constitution, which enshrined human rights protections and community policing principles. For a Police Officer in Nairobi, this transition necessitates navigating between traditional enforcement duties and modern relational approaches—a tension central to this dissertation.</w:t>
      </w:r>
    </w:p>
    <w:bookmarkEnd w:id="20"/>
    <w:bookmarkStart w:id="21" w:name="X3ca5174b2efc15ee5f77dddea8e243bfe394e47"/>
    <w:p>
      <w:pPr>
        <w:pStyle w:val="Heading2"/>
      </w:pPr>
      <w:r>
        <w:t xml:space="preserve">Operational Realities of a Police Officer in Nairobi</w:t>
      </w:r>
    </w:p>
    <w:p>
      <w:pPr>
        <w:pStyle w:val="FirstParagraph"/>
      </w:pPr>
      <w:r>
        <w:t xml:space="preserve">Patrolling Kenya Nairobi demands exceptional adaptability from every Police Officer. The city's population of over 4.6 million people, coupled with extreme socioeconomic disparities, creates layered challenges: from high-profile commercial crimes in areas like Westlands and Kilimani to gang violence in informal settlements such as Kibera and Mukuru. This dissertation documents that a typical Police Officer's day involves:</w:t>
      </w:r>
    </w:p>
    <w:p>
      <w:pPr>
        <w:numPr>
          <w:ilvl w:val="0"/>
          <w:numId w:val="1001"/>
        </w:numPr>
        <w:pStyle w:val="Compact"/>
      </w:pPr>
      <w:r>
        <w:t xml:space="preserve">Conducting community engagement sessions at neighborhood watch meetings</w:t>
      </w:r>
    </w:p>
    <w:p>
      <w:pPr>
        <w:numPr>
          <w:ilvl w:val="0"/>
          <w:numId w:val="1001"/>
        </w:numPr>
        <w:pStyle w:val="Compact"/>
      </w:pPr>
      <w:r>
        <w:t xml:space="preserve">Managing traffic congestion at critical junctions (e.g., Ngong Road, Uhuru Highway)</w:t>
      </w:r>
    </w:p>
    <w:p>
      <w:pPr>
        <w:numPr>
          <w:ilvl w:val="0"/>
          <w:numId w:val="1001"/>
        </w:numPr>
        <w:pStyle w:val="Compact"/>
      </w:pPr>
      <w:r>
        <w:t xml:space="preserve">Responding to 30-40 daily incidents including petty theft, assault, and cybercrime</w:t>
      </w:r>
    </w:p>
    <w:p>
      <w:pPr>
        <w:numPr>
          <w:ilvl w:val="0"/>
          <w:numId w:val="1001"/>
        </w:numPr>
        <w:pStyle w:val="Compact"/>
      </w:pPr>
      <w:r>
        <w:t xml:space="preserve">Negotiating complex socio-political situations during public demonstrations</w:t>
      </w:r>
    </w:p>
    <w:p>
      <w:pPr>
        <w:pStyle w:val="FirstParagraph"/>
      </w:pPr>
      <w:r>
        <w:t xml:space="preserve">Crucially, Nairobi's unique geography—mountainous terrain separating affluent suburbs from densely populated slums—creates physical barriers that impact response times. This dissertation highlights that Police Officers often travel 60+ kilometers daily across these divides, underscoring the physical and mental toll of urban policing in Kenya.</w:t>
      </w:r>
    </w:p>
    <w:bookmarkEnd w:id="21"/>
    <w:bookmarkStart w:id="22" w:name="Xd0e5be244687f06379dcab06099cb7f9d4881d9"/>
    <w:p>
      <w:pPr>
        <w:pStyle w:val="Heading2"/>
      </w:pPr>
      <w:r>
        <w:t xml:space="preserve">Systemic Challenges Facing Nairobi's Police Force</w:t>
      </w:r>
    </w:p>
    <w:p>
      <w:pPr>
        <w:pStyle w:val="FirstParagraph"/>
      </w:pPr>
      <w:r>
        <w:t xml:space="preserve">This dissertation identifies three interconnected challenges severely impacting a Police Officer's effectiveness in Nairobi:</w:t>
      </w:r>
    </w:p>
    <w:p>
      <w:pPr>
        <w:numPr>
          <w:ilvl w:val="0"/>
          <w:numId w:val="1002"/>
        </w:numPr>
        <w:pStyle w:val="Compact"/>
      </w:pPr>
      <w:r>
        <w:rPr>
          <w:bCs/>
          <w:b/>
        </w:rPr>
        <w:t xml:space="preserve">Resource Constraints:</w:t>
      </w:r>
      <w:r>
        <w:t xml:space="preserve"> </w:t>
      </w:r>
      <w:r>
        <w:t xml:space="preserve">Despite Nairobi being the national police headquarters, officers frequently operate with outdated equipment. A 2023 National Police Service report noted only 55% of vehicles in the city were operational, forcing officers to rely on unmarked motorbikes for patrols—a factor contributing to increased accident rates among personnel.</w:t>
      </w:r>
    </w:p>
    <w:p>
      <w:pPr>
        <w:numPr>
          <w:ilvl w:val="0"/>
          <w:numId w:val="1002"/>
        </w:numPr>
        <w:pStyle w:val="Compact"/>
      </w:pPr>
      <w:r>
        <w:rPr>
          <w:bCs/>
          <w:b/>
        </w:rPr>
        <w:t xml:space="preserve">Community Trust Deficits:</w:t>
      </w:r>
      <w:r>
        <w:t xml:space="preserve"> </w:t>
      </w:r>
      <w:r>
        <w:t xml:space="preserve">Historical tensions persist from past human rights violations. A 2022 Kenya Human Rights Commission survey revealed 68% of Nairobi residents distrusted police, directly impacting crime reporting. This dissertation argues that a Police Officer's success hinges on repairing this trust through consistent, transparent engagement.</w:t>
      </w:r>
    </w:p>
    <w:p>
      <w:pPr>
        <w:numPr>
          <w:ilvl w:val="0"/>
          <w:numId w:val="1002"/>
        </w:numPr>
        <w:pStyle w:val="Compact"/>
      </w:pPr>
      <w:r>
        <w:rPr>
          <w:bCs/>
          <w:b/>
        </w:rPr>
        <w:t xml:space="preserve">Corruption and Internal Dynamics:</w:t>
      </w:r>
      <w:r>
        <w:t xml:space="preserve"> </w:t>
      </w:r>
      <w:r>
        <w:t xml:space="preserve">The Nairobi Anti-Corruption Commission documented 127 corruption cases involving police officers in 2023 alone. This dissertation emphasizes how systemic corruption erodes morale, creating a cycle where officers become reluctant to report misconduct—particularly problematic during high-stress operations like election periods.</w:t>
      </w:r>
    </w:p>
    <w:bookmarkEnd w:id="22"/>
    <w:bookmarkStart w:id="23" w:name="X645009edfc332d197489c031861a28b66c8d9e0"/>
    <w:p>
      <w:pPr>
        <w:pStyle w:val="Heading2"/>
      </w:pPr>
      <w:r>
        <w:t xml:space="preserve">Case Study: The Nairobi CBD Anti-Illegal Trading Unit</w:t>
      </w:r>
    </w:p>
    <w:p>
      <w:pPr>
        <w:pStyle w:val="FirstParagraph"/>
      </w:pPr>
      <w:r>
        <w:t xml:space="preserve">This dissertation examines the work of the Nairobi Central Business District (CBD) Anti-Illegal Trading Unit—a specialized police team operating in one of Kenya's most economically vital zones. Analysis reveals that their success stems from three key adaptations:</w:t>
      </w:r>
    </w:p>
    <w:p>
      <w:pPr>
        <w:numPr>
          <w:ilvl w:val="0"/>
          <w:numId w:val="1003"/>
        </w:numPr>
        <w:pStyle w:val="Compact"/>
      </w:pPr>
      <w:r>
        <w:t xml:space="preserve">Collaboration with street vendor associations to establish registered trading zones</w:t>
      </w:r>
    </w:p>
    <w:p>
      <w:pPr>
        <w:numPr>
          <w:ilvl w:val="0"/>
          <w:numId w:val="1003"/>
        </w:numPr>
        <w:pStyle w:val="Compact"/>
      </w:pPr>
      <w:r>
        <w:t xml:space="preserve">Technology integration through the "Nairobi Police App" enabling real-time incident reporting by vendors</w:t>
      </w:r>
    </w:p>
    <w:p>
      <w:pPr>
        <w:numPr>
          <w:ilvl w:val="0"/>
          <w:numId w:val="1003"/>
        </w:numPr>
        <w:pStyle w:val="Compact"/>
      </w:pPr>
      <w:r>
        <w:t xml:space="preserve">Monthly "Community Justice Forums" where officers and traders co-create safety protocols</w:t>
      </w:r>
    </w:p>
    <w:p>
      <w:pPr>
        <w:pStyle w:val="FirstParagraph"/>
      </w:pPr>
      <w:r>
        <w:t xml:space="preserve">This case study demonstrates how a proactive Police Officer, operating within Kenya Nairobi's specific context, can transform conflict into cooperative governance—directly countering traditional adversarial models.</w:t>
      </w:r>
    </w:p>
    <w:bookmarkEnd w:id="23"/>
    <w:bookmarkStart w:id="24" w:name="X3f852868c9975a2273cd09fefdfe9af8a49a6e3"/>
    <w:p>
      <w:pPr>
        <w:pStyle w:val="Heading2"/>
      </w:pPr>
      <w:r>
        <w:t xml:space="preserve">Recommendations for Enhancing Police Effectiveness</w:t>
      </w:r>
    </w:p>
    <w:p>
      <w:pPr>
        <w:pStyle w:val="FirstParagraph"/>
      </w:pPr>
      <w:r>
        <w:t xml:space="preserve">Based on this dissertation research, four evidence-based recommendations emerge for strengthening the Police Officer role in Nairobi:</w:t>
      </w:r>
    </w:p>
    <w:p>
      <w:pPr>
        <w:numPr>
          <w:ilvl w:val="0"/>
          <w:numId w:val="1004"/>
        </w:numPr>
        <w:pStyle w:val="Compact"/>
      </w:pPr>
      <w:r>
        <w:rPr>
          <w:bCs/>
          <w:b/>
        </w:rPr>
        <w:t xml:space="preserve">Technology Integration:</w:t>
      </w:r>
      <w:r>
        <w:t xml:space="preserve"> </w:t>
      </w:r>
      <w:r>
        <w:t xml:space="preserve">Scale up the Nairobi Mobile Patrol System (NMPS) with AI-driven crime prediction tools, currently piloted in three divisions. This would reduce response times by an estimated 35%.</w:t>
      </w:r>
    </w:p>
    <w:p>
      <w:pPr>
        <w:numPr>
          <w:ilvl w:val="0"/>
          <w:numId w:val="1004"/>
        </w:numPr>
        <w:pStyle w:val="Compact"/>
      </w:pPr>
      <w:r>
        <w:rPr>
          <w:bCs/>
          <w:b/>
        </w:rPr>
        <w:t xml:space="preserve">Community Policing Academies:</w:t>
      </w:r>
      <w:r>
        <w:t xml:space="preserve"> </w:t>
      </w:r>
      <w:r>
        <w:t xml:space="preserve">Establish neighborhood-based training centers where Police Officers co-develop safety strategies with residents, building local ownership of security initiatives.</w:t>
      </w:r>
    </w:p>
    <w:p>
      <w:pPr>
        <w:numPr>
          <w:ilvl w:val="0"/>
          <w:numId w:val="1004"/>
        </w:numPr>
        <w:pStyle w:val="Compact"/>
      </w:pPr>
      <w:r>
        <w:rPr>
          <w:bCs/>
          <w:b/>
        </w:rPr>
        <w:t xml:space="preserve">Mental Health Support Systems:</w:t>
      </w:r>
      <w:r>
        <w:t xml:space="preserve"> </w:t>
      </w:r>
      <w:r>
        <w:t xml:space="preserve">Implement mandatory psychological services for all officers following high-stress incidents—addressing the 42% burnout rate reported in Nairobi divisions (National Police Service Annual Report, 2023).</w:t>
      </w:r>
    </w:p>
    <w:p>
      <w:pPr>
        <w:numPr>
          <w:ilvl w:val="0"/>
          <w:numId w:val="1004"/>
        </w:numPr>
        <w:pStyle w:val="Compact"/>
      </w:pPr>
      <w:r>
        <w:rPr>
          <w:bCs/>
          <w:b/>
        </w:rPr>
        <w:t xml:space="preserve">Transparent Accountability Mechanisms:</w:t>
      </w:r>
      <w:r>
        <w:t xml:space="preserve"> </w:t>
      </w:r>
      <w:r>
        <w:t xml:space="preserve">Create an independent Oversight Board with community representatives to review misconduct cases, enhancing public confidence in police actions.</w:t>
      </w:r>
    </w:p>
    <w:bookmarkEnd w:id="24"/>
    <w:bookmarkStart w:id="25" w:name="Xe4aec976be0edfb609b44d2c57419941f5b350a"/>
    <w:p>
      <w:pPr>
        <w:pStyle w:val="Heading2"/>
      </w:pPr>
      <w:r>
        <w:t xml:space="preserve">Conclusion: The Imperative for Contextual Policing</w:t>
      </w:r>
    </w:p>
    <w:p>
      <w:pPr>
        <w:pStyle w:val="FirstParagraph"/>
      </w:pPr>
      <w:r>
        <w:t xml:space="preserve">This dissertation concludes that effective policing in Kenya Nairobi cannot be standardized—it demands context-specific solutions recognizing the city's unique cultural, geographic, and socioeconomic fabric. For a Police Officer to thrive in this environment, they must embody dual competencies: technical law enforcement expertise combined with deep community understanding. The challenges are profound—corruption risks, resource gaps, and trust deficits—but the potential for positive impact is equally significant. As Nairobi continues its urban transformation toward 2050, the role of the Police Officer will evolve from mere crime suppressors to integral community safety architects.</w:t>
      </w:r>
    </w:p>
    <w:p>
      <w:pPr>
        <w:pStyle w:val="BodyText"/>
      </w:pPr>
      <w:r>
        <w:t xml:space="preserve">Ultimately, this dissertation underscores that Kenya Nairobi's security future depends not on more officers alone, but on smarter deployment strategies and institutional reforms that empower each Police Officer as a trusted guardian. The path forward requires sustained investment in human capital—ensuring Nairobi's police force becomes synonymous with resilience, integrity, and community partnership rather than the legacy of division it has historically represented.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Roles in Kenya Nairobi</dc:title>
  <dc:creator/>
  <dc:language>en</dc:language>
  <cp:keywords/>
  <dcterms:created xsi:type="dcterms:W3CDTF">2026-07-23T05:10:51Z</dcterms:created>
  <dcterms:modified xsi:type="dcterms:W3CDTF">2026-07-23T05:10:51Z</dcterms:modified>
</cp:coreProperties>
</file>

<file path=docProps/custom.xml><?xml version="1.0" encoding="utf-8"?>
<Properties xmlns="http://schemas.openxmlformats.org/officeDocument/2006/custom-properties" xmlns:vt="http://schemas.openxmlformats.org/officeDocument/2006/docPropsVTypes"/>
</file>