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Spain</w:t>
      </w:r>
      <w:r>
        <w:t xml:space="preserve"> </w:t>
      </w:r>
      <w:r>
        <w:t xml:space="preserve">Madrid</w:t>
      </w:r>
    </w:p>
    <w:bookmarkStart w:id="26" w:name="X059d9be37497a9c4e07384d2346082d69a33027"/>
    <w:p>
      <w:pPr>
        <w:pStyle w:val="Heading1"/>
      </w:pPr>
      <w:r>
        <w:t xml:space="preserve">Dissertation on the Contemporary Role of the Police Officer within Spain Madrid's Law Enforcement Framework</w:t>
      </w:r>
    </w:p>
    <w:p>
      <w:pPr>
        <w:pStyle w:val="FirstParagraph"/>
      </w:pPr>
      <w:r>
        <w:t xml:space="preserve">This academic dissertation examines the multifaceted responsibilities, professional evolution, and societal significance of the</w:t>
      </w:r>
      <w:r>
        <w:t xml:space="preserve"> </w:t>
      </w:r>
      <w:r>
        <w:rPr>
          <w:iCs/>
          <w:i/>
        </w:rPr>
        <w:t xml:space="preserve">Police Officer</w:t>
      </w:r>
      <w:r>
        <w:t xml:space="preserve"> </w:t>
      </w:r>
      <w:r>
        <w:t xml:space="preserve">operating within the dynamic urban context of Madrid, Spain. Focusing specifically on Madrid as a global metropolis and the capital city of Spain, this study analyzes how modern law enforcement personnel navigate complex challenges while upholding public order in one of Europe's most vibrant urban centers. The investigation underscores that the role of the Police Officer in</w:t>
      </w:r>
      <w:r>
        <w:t xml:space="preserve"> </w:t>
      </w:r>
      <w:r>
        <w:rPr>
          <w:bCs/>
          <w:b/>
        </w:rPr>
        <w:t xml:space="preserve">Spain Madrid</w:t>
      </w:r>
      <w:r>
        <w:t xml:space="preserve"> </w:t>
      </w:r>
      <w:r>
        <w:t xml:space="preserve">is not merely reactive but proactively shaped by unique socio-political, historical, and geographical factors inherent to this specific national and regional setting.</w:t>
      </w:r>
    </w:p>
    <w:bookmarkStart w:id="20" w:name="X835e9a912f449985b977a68bae6e7cc55881c17"/>
    <w:p>
      <w:pPr>
        <w:pStyle w:val="Heading2"/>
      </w:pPr>
      <w:r>
        <w:t xml:space="preserve">The Historical Context: Foundation of Modern Policing in Madrid</w:t>
      </w:r>
    </w:p>
    <w:p>
      <w:pPr>
        <w:pStyle w:val="FirstParagraph"/>
      </w:pPr>
      <w:r>
        <w:t xml:space="preserve">The institutionalization of organized police forces in Spain Madrid traces its roots to the 19th century, evolving significantly through periods of political transformation. The establishment of the Policía Nacional (National Police) and Guardia Civil as distinct entities under the Spanish state framework established a dual structure that continues to define law enforcement operations across Spain, including Madrid. Historically, policing in Madrid focused on maintaining order in a rapidly expanding capital city during industrialization and subsequent political upheavals. Today, the legacy of this history informs the operational ethos of every</w:t>
      </w:r>
      <w:r>
        <w:t xml:space="preserve"> </w:t>
      </w:r>
      <w:r>
        <w:rPr>
          <w:iCs/>
          <w:i/>
        </w:rPr>
        <w:t xml:space="preserve">Police Officer</w:t>
      </w:r>
      <w:r>
        <w:t xml:space="preserve"> </w:t>
      </w:r>
      <w:r>
        <w:t xml:space="preserve">stationed throughout Madrid's neighborhoods, from the historic center around Puerta del Sol to modern districts like Chamartín.</w:t>
      </w:r>
    </w:p>
    <w:bookmarkEnd w:id="20"/>
    <w:bookmarkStart w:id="21" w:name="Xe0737b360f963bbc90f495e6e42e6e8c8db129a"/>
    <w:p>
      <w:pPr>
        <w:pStyle w:val="Heading2"/>
      </w:pPr>
      <w:r>
        <w:t xml:space="preserve">Organizational Structure: The Police Officer in Action within Spain Madrid</w:t>
      </w:r>
    </w:p>
    <w:p>
      <w:pPr>
        <w:pStyle w:val="FirstParagraph"/>
      </w:pPr>
      <w:r>
        <w:t xml:space="preserve">In Spain Madrid, the primary law enforcement bodies are the Policía Nacional (under the Ministry of Interior) and, to a lesser extent in urban areas, the Guardia Civil (though primarily handling rural zones). The Policía Nacional is responsible for day-to-day public safety, crime prevention, traffic control, and immigration management within Madrid's municipal boundaries. A</w:t>
      </w:r>
      <w:r>
        <w:t xml:space="preserve"> </w:t>
      </w:r>
      <w:r>
        <w:rPr>
          <w:iCs/>
          <w:i/>
        </w:rPr>
        <w:t xml:space="preserve">Police Officer</w:t>
      </w:r>
      <w:r>
        <w:t xml:space="preserve"> </w:t>
      </w:r>
      <w:r>
        <w:t xml:space="preserve">in Madrid typically serves within specialized units: General Police (operational patrols), Investigative Units (detectives), Traffic Policing (including advanced mobility coordination), or the Policía Municipal de Madrid (Municipal Police, focused on local regulations and public spaces like parks and plazas). This structure is crucial for effective service delivery in a city of over 3 million residents and 15 million annual visitors. The specific challenges faced by a</w:t>
      </w:r>
      <w:r>
        <w:t xml:space="preserve"> </w:t>
      </w:r>
      <w:r>
        <w:rPr>
          <w:iCs/>
          <w:i/>
        </w:rPr>
        <w:t xml:space="preserve">Police Officer</w:t>
      </w:r>
      <w:r>
        <w:t xml:space="preserve"> </w:t>
      </w:r>
      <w:r>
        <w:t xml:space="preserve">in Spain Madrid—such as managing large-scale events (e.g., La Tomatina, New Year's Eve celebrations), addressing tourism-related incidents, or securing major infrastructure like the Madrid-Barajas Airport—are deeply tied to the city's identity and scale.</w:t>
      </w:r>
    </w:p>
    <w:bookmarkEnd w:id="21"/>
    <w:bookmarkStart w:id="22" w:name="Xf3a058cbe0576f9dc7d877ea66e136fe30dab11"/>
    <w:p>
      <w:pPr>
        <w:pStyle w:val="Heading2"/>
      </w:pPr>
      <w:r>
        <w:t xml:space="preserve">Evolving Responsibilities: Beyond Traditional Policing</w:t>
      </w:r>
    </w:p>
    <w:p>
      <w:pPr>
        <w:pStyle w:val="FirstParagraph"/>
      </w:pPr>
      <w:r>
        <w:t xml:space="preserve">The modern role of the Police Officer in Spain Madrid extends far beyond traditional crime-fighting. Contemporary duties encompass crisis intervention, community policing initiatives (e.g., "Policía de Proximidad" programs), counter-terrorism operations (given Madrid's history with ETA and more recent threats), cybercrime investigation, and supporting vulnerable populations. The Spanish government has increasingly emphasized the need for a</w:t>
      </w:r>
      <w:r>
        <w:t xml:space="preserve"> </w:t>
      </w:r>
      <w:r>
        <w:rPr>
          <w:iCs/>
          <w:i/>
        </w:rPr>
        <w:t xml:space="preserve">Police Officer</w:t>
      </w:r>
      <w:r>
        <w:t xml:space="preserve"> </w:t>
      </w:r>
      <w:r>
        <w:t xml:space="preserve">to act as both a guardian of public order and a facilitator of community well-being within Madrid's diverse neighborhoods. This shift is reflected in specialized training programs developed for personnel operating across Spain Madrid, focusing on de-escalation techniques, cultural sensitivity (critical in Madrid's multicultural environment), and digital literacy. The dissertation argues that this evolution is not merely procedural but represents a fundamental redefinition of the Police Officer’s purpose within the Spanish urban landscape.</w:t>
      </w:r>
    </w:p>
    <w:bookmarkEnd w:id="22"/>
    <w:bookmarkStart w:id="23" w:name="Xcf9205d1cf0d39e28d2d5fc8b4ea4a2099e352b"/>
    <w:p>
      <w:pPr>
        <w:pStyle w:val="Heading2"/>
      </w:pPr>
      <w:r>
        <w:t xml:space="preserve">Contemporary Challenges Facing the Police Officer in Spain Madrid</w:t>
      </w:r>
    </w:p>
    <w:p>
      <w:pPr>
        <w:pStyle w:val="FirstParagraph"/>
      </w:pPr>
      <w:r>
        <w:t xml:space="preserve">Several pressing issues define the current reality for every Police Officer in Madrid. The escalating pressure from migration flows, particularly through Madrid's major transportation hubs, demands specialized handling and coordination with national immigration authorities—a scenario directly impacting the daily workload of local law enforcement personnel. Simultaneously, rising concerns about public safety during mass gatherings and protests (e.g., demonstrations at the Puerta de España or regional government buildings) necessitate advanced planning and tactical expertise from every</w:t>
      </w:r>
      <w:r>
        <w:t xml:space="preserve"> </w:t>
      </w:r>
      <w:r>
        <w:rPr>
          <w:iCs/>
          <w:i/>
        </w:rPr>
        <w:t xml:space="preserve">Police Officer</w:t>
      </w:r>
      <w:r>
        <w:t xml:space="preserve">. Furthermore, Madrid's position as a European financial hub makes it a target for sophisticated cybercrime, requiring constant adaptation in training. The dissertation identifies these factors as critical areas where the effectiveness of the Police Officer in Spain Madrid directly impacts public trust and urban functionality.</w:t>
      </w:r>
    </w:p>
    <w:bookmarkEnd w:id="23"/>
    <w:bookmarkStart w:id="24" w:name="X6b0c7e115c0c296000ecc54a95ca44b6defceb2"/>
    <w:p>
      <w:pPr>
        <w:pStyle w:val="Heading2"/>
      </w:pPr>
      <w:r>
        <w:t xml:space="preserve">The Future Trajectory: Innovation and Professional Development</w:t>
      </w:r>
    </w:p>
    <w:p>
      <w:pPr>
        <w:pStyle w:val="FirstParagraph"/>
      </w:pPr>
      <w:r>
        <w:t xml:space="preserve">Looking forward, this dissertation posits that sustained professional development for the Police Officer is paramount. Initiatives such as enhanced mental health support, integration of AI-assisted crime prediction tools (used responsibly within Madrid's legal framework), and deeper community engagement programs are essential to maintain public confidence. The Spanish Ministry of Interior’s recent reforms targeting police efficiency and transparency in Madrid demonstrate a commitment to evolving the role beyond mere enforcement towards proactive civic partnership. The successful implementation of these strategies will determine whether the Police Officer in Spain Madrid can continue to meet the complex demands of safeguarding one of Europe's most significant cities.</w:t>
      </w:r>
    </w:p>
    <w:bookmarkEnd w:id="24"/>
    <w:bookmarkStart w:id="25" w:name="Xf34e1eb9b80e7ea168c6c04f457b4907bd5bf18"/>
    <w:p>
      <w:pPr>
        <w:pStyle w:val="Heading2"/>
      </w:pPr>
      <w:r>
        <w:t xml:space="preserve">Conclusion: The Indispensable Role within Spain Madrid</w:t>
      </w:r>
    </w:p>
    <w:p>
      <w:pPr>
        <w:pStyle w:val="FirstParagraph"/>
      </w:pPr>
      <w:r>
        <w:t xml:space="preserve">In conclusion, this dissertation affirms that the role of the Police Officer is central to the fabric and security of Spain Madrid. It is a role defined by historical continuity yet constantly reshaped by contemporary pressures. The modern Police Officer in Madrid operates as a sophisticated professional, navigating intricate legal frameworks, diverse urban challenges, and evolving societal expectations—all within the specific context of being a public servant for Spain's capital city. Understanding this nuanced reality—where "Police Officer" is not just a job title but a symbol of civic trust and urban resilience—is crucial for policymakers, law enforcement practitioners, and citizens alike. The continued effectiveness of the Police Officer in Spain Madrid remains indispensable to the city’s stability, prosperity, and identity as a leading European capital. As Madrid evolves, so too must the dedication, skills, and strategic vision embodied by every officer serving within this vital institution.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Police Officer in Spain Madrid</dc:title>
  <dc:creator/>
  <dc:language>en</dc:language>
  <cp:keywords/>
  <dcterms:created xsi:type="dcterms:W3CDTF">2026-07-20T06:26:00Z</dcterms:created>
  <dcterms:modified xsi:type="dcterms:W3CDTF">2026-07-20T06:26:00Z</dcterms:modified>
</cp:coreProperties>
</file>

<file path=docProps/custom.xml><?xml version="1.0" encoding="utf-8"?>
<Properties xmlns="http://schemas.openxmlformats.org/officeDocument/2006/custom-properties" xmlns:vt="http://schemas.openxmlformats.org/officeDocument/2006/docPropsVTypes"/>
</file>