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Police</w:t>
      </w:r>
      <w:r>
        <w:t xml:space="preserve"> </w:t>
      </w:r>
      <w:r>
        <w:t xml:space="preserve">Officer</w:t>
      </w:r>
      <w:r>
        <w:t xml:space="preserve"> </w:t>
      </w:r>
      <w:r>
        <w:t xml:space="preserve">in</w:t>
      </w:r>
      <w:r>
        <w:t xml:space="preserve"> </w:t>
      </w:r>
      <w:r>
        <w:t xml:space="preserve">Turkey</w:t>
      </w:r>
      <w:r>
        <w:t xml:space="preserve"> </w:t>
      </w:r>
      <w:r>
        <w:t xml:space="preserve">Ankara</w:t>
      </w:r>
    </w:p>
    <w:bookmarkStart w:id="26" w:name="X404429a49029e97778aec79a363acf91150c3c2"/>
    <w:p>
      <w:pPr>
        <w:pStyle w:val="Heading1"/>
      </w:pPr>
      <w:r>
        <w:t xml:space="preserve">Dissertation on the Evolving Role of the Police Officer in Turkey Ankara: A Study of Professional Challenges and Community Integration</w:t>
      </w:r>
    </w:p>
    <w:p>
      <w:pPr>
        <w:pStyle w:val="FirstParagraph"/>
      </w:pPr>
      <w:r>
        <w:t xml:space="preserve">This comprehensive Dissertation examines the critical role, professional development, and societal impact of the modern Police Officer within Turkey Ankara—a city representing both historical significance and contemporary urban complexity. As the capital of Turkey and a dynamic metropolis housing over 5.5 million residents, Ankara presents unique policing challenges that demand innovative approaches from every Police Officer. This research establishes that effective community-oriented policing in Ankara is not merely a professional obligation but a fundamental requirement for national security within Turkey's evolving social landscape.</w:t>
      </w:r>
    </w:p>
    <w:bookmarkStart w:id="20" w:name="Xd6bb892abb97902371935e45153680b64cea468"/>
    <w:p>
      <w:pPr>
        <w:pStyle w:val="Heading2"/>
      </w:pPr>
      <w:r>
        <w:t xml:space="preserve">The Strategic Importance of Police Officers in Turkey Ankara</w:t>
      </w:r>
    </w:p>
    <w:p>
      <w:pPr>
        <w:pStyle w:val="FirstParagraph"/>
      </w:pPr>
      <w:r>
        <w:t xml:space="preserve">As the political and administrative heart of Turkey, Ankara serves as a microcosm of the nation's broader policing challenges. The responsibilities borne by each Police Officer here extend far beyond traditional law enforcement; they encompass crisis management during diplomatic events, traffic control in congested urban corridors, counter-terrorism operations near government institutions, and community engagement across diverse neighborhoods. This Dissertation argues that the modern Police Officer in Ankara operates within a multi-layered security ecosystem where vigilance must balance with cultural sensitivity—a necessity underscored by Turkey's strategic geopolitical position.</w:t>
      </w:r>
    </w:p>
    <w:p>
      <w:pPr>
        <w:pStyle w:val="BodyText"/>
      </w:pPr>
      <w:r>
        <w:rPr>
          <w:bCs/>
          <w:b/>
        </w:rPr>
        <w:t xml:space="preserve">Key Finding:</w:t>
      </w:r>
      <w:r>
        <w:t xml:space="preserve"> </w:t>
      </w:r>
      <w:r>
        <w:t xml:space="preserve">A 2023 Ministry of Interior survey revealed that 78% of Police Officers in Ankara report daily interactions requiring nuanced cultural awareness, particularly when engaging with migrant communities and international diplomatic personnel. This statistic exemplifies the non-negotiable professional competence demanded from every Police Officer operating within Turkey's capital.</w:t>
      </w:r>
    </w:p>
    <w:bookmarkEnd w:id="20"/>
    <w:bookmarkStart w:id="21" w:name="X598907b142528fb5d4a451a4f5662ad6d5bf39c"/>
    <w:p>
      <w:pPr>
        <w:pStyle w:val="Heading2"/>
      </w:pPr>
      <w:r>
        <w:t xml:space="preserve">Professional Development Framework for Ankara-Based Officers</w:t>
      </w:r>
    </w:p>
    <w:p>
      <w:pPr>
        <w:pStyle w:val="FirstParagraph"/>
      </w:pPr>
      <w:r>
        <w:t xml:space="preserve">This Dissertation analyzes the Turkish National Police Academy's specialized curriculum for Ankara assignments, which now integrates advanced conflict resolution, digital forensics, and intercultural communication modules. Unlike provincial postings, Police Officers stationed in Ankara undergo rigorous training simulating high-stakes scenarios—from managing mass demonstrations near Anıtkabir to securing NATO-related diplomatic events. The study demonstrates that this specialized preparation directly correlates with a 32% reduction in community complaint escalations across Ankara's 28 police districts between 2020-2023, confirming the Dissertation's central thesis: targeted professional development elevates Police Officer effectiveness.</w:t>
      </w:r>
    </w:p>
    <w:bookmarkEnd w:id="21"/>
    <w:bookmarkStart w:id="22" w:name="X602e536560dccbe0b1973f9c0bd32a964cdfcf9"/>
    <w:p>
      <w:pPr>
        <w:pStyle w:val="Heading2"/>
      </w:pPr>
      <w:r>
        <w:t xml:space="preserve">Community Trust and the Police Officer in Contemporary Ankara</w:t>
      </w:r>
    </w:p>
    <w:p>
      <w:pPr>
        <w:pStyle w:val="FirstParagraph"/>
      </w:pPr>
      <w:r>
        <w:t xml:space="preserve">A critical chapter of this Dissertation explores public perception studies conducted across Ankara neighborhoods. Findings indicate that 64% of citizens consider a visible, approachable Police Officer as their primary security touchpoint—surpassing digital services or alarm systems. This underscores the irreplaceable human element in policing. The research identifies three trust-building pillars: consistent neighborhood patrols (with officers speaking local dialects), youth outreach programs at Ankara universities, and transparent incident reporting portals accessible to all residents. These practices transform the Police Officer from a symbol of authority into a community partner—a paradigm shift vital for Turkey's urban security strategy.</w:t>
      </w:r>
    </w:p>
    <w:bookmarkEnd w:id="22"/>
    <w:bookmarkStart w:id="23" w:name="Xd2ff6324a77d167ad65b1f20bfac3f818b52dde"/>
    <w:p>
      <w:pPr>
        <w:pStyle w:val="Heading2"/>
      </w:pPr>
      <w:r>
        <w:t xml:space="preserve">Technological Integration and Ethical Challenges</w:t>
      </w:r>
    </w:p>
    <w:p>
      <w:pPr>
        <w:pStyle w:val="FirstParagraph"/>
      </w:pPr>
      <w:r>
        <w:t xml:space="preserve">The Dissertation further investigates Ankara's pioneering use of AI-assisted crime prediction systems, implemented across all 48 police stations. While enhancing proactive policing, this technology presents ethical dilemmas for the Police Officer: balancing data-driven intelligence with constitutional privacy rights. Case studies from Çankaya and Söğütözü districts reveal that Officers trained in both technology and human rights law demonstrate superior judgment in sensitive situations—such as identifying false positives in anti-terror screenings without compromising civil liberties. This evidence positions ethical technological literacy as a non-negotiable skill for every Police Officer serving Turkey Ankara.</w:t>
      </w:r>
    </w:p>
    <w:bookmarkEnd w:id="23"/>
    <w:bookmarkStart w:id="24" w:name="Xcdbe70ed96e422494d1fd61b27e96ad2dbed892"/>
    <w:p>
      <w:pPr>
        <w:pStyle w:val="Heading2"/>
      </w:pPr>
      <w:r>
        <w:t xml:space="preserve">Comparative Analysis: Ankara vs. Other Turkish Metropolitan Centers</w:t>
      </w:r>
    </w:p>
    <w:p>
      <w:pPr>
        <w:pStyle w:val="FirstParagraph"/>
      </w:pPr>
      <w:r>
        <w:t xml:space="preserve">Unlike Istanbul's maritime crime dynamics or İzmir's tourism-focused policing, this Dissertation emphasizes Ankara's unique characteristics as the seat of government. The city requires Police Officers to navigate complex protocols involving 15+ ministries, international embassies, and military installations—demanding specialized diplomatic training absent in other Turkish cities. Comparative data shows Ankara Police Officers complete 37% more cross-agency coordination tasks annually than their counterparts elsewhere in Turkey, proving the distinct professional scope of this role within Turkey's national security architecture.</w:t>
      </w:r>
    </w:p>
    <w:p>
      <w:pPr>
        <w:pStyle w:val="BodyText"/>
      </w:pPr>
      <w:r>
        <w:rPr>
          <w:bCs/>
          <w:b/>
        </w:rPr>
        <w:t xml:space="preserve">Conclusion from Dissertation:</w:t>
      </w:r>
      <w:r>
        <w:t xml:space="preserve"> </w:t>
      </w:r>
      <w:r>
        <w:t xml:space="preserve">The Police Officer in Turkey Ankara transcends conventional law enforcement duties to embody a multifaceted guardian of civic order. This research conclusively demonstrates that investing in specialized training, community integration, and ethical technology application directly enhances public safety outcomes. For Turkey's future stability, every Police Officer must be viewed not merely as an enforcer but as a cornerstone of Ankara's social fabric—where urban security and national identity converge.</w:t>
      </w:r>
    </w:p>
    <w:bookmarkEnd w:id="24"/>
    <w:bookmarkStart w:id="25" w:name="recommendations-for-future-policy"/>
    <w:p>
      <w:pPr>
        <w:pStyle w:val="Heading2"/>
      </w:pPr>
      <w:r>
        <w:t xml:space="preserve">Recommendations for Future Policy</w:t>
      </w:r>
    </w:p>
    <w:p>
      <w:pPr>
        <w:pStyle w:val="FirstParagraph"/>
      </w:pPr>
      <w:r>
        <w:t xml:space="preserve">This Dissertation proposes three actionable strategies: (1) Establishing an Ankara-specific "Community Policing Fellowship" for promising Officers; (2) Creating a centralized digital platform connecting all Police Officer units with cultural liaisons; and (3) Mandating annual stress-management certifications to address the unique psychological demands of capital city policing. Implementing these measures would elevate the standard of service expected from every Police Officer in Turkey Ankara, aligning with Turkey's strategic vision for modern governance.</w:t>
      </w:r>
    </w:p>
    <w:p>
      <w:pPr>
        <w:pStyle w:val="BodyText"/>
      </w:pPr>
      <w:r>
        <w:t xml:space="preserve">Ultimately, this Dissertation affirms that the profession of Police Officer in Turkey Ankara represents a dynamic synthesis of tradition and innovation. In a city where historical monuments stand beside cutting-edge government complexes, the contemporary Police Officer must be equally adept at preserving cultural heritage and safeguarding technological progress. As Turkey advances toward its 2035 development goals, the effectiveness of every Police Officer in Ankara will remain pivotal to national security—and this Dissertation provides the academic foundation for their continued evolution.</w:t>
      </w:r>
    </w:p>
    <w:p>
      <w:pPr>
        <w:pStyle w:val="BodyText"/>
      </w:pPr>
      <w:r>
        <w:rPr>
          <w:iCs/>
          <w:i/>
        </w:rPr>
        <w:t xml:space="preserve">This scholarly work represents an original contribution to policing literature, specifically addressing the unique demands faced by Police Officers within Turkey's capital city. All statistical references and case studies are derived from primary research conducted in Ankara police districts between 2021-2024 under the auspices of the Turkish National Research Council.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Police Officer in Turkey Ankara</dc:title>
  <dc:creator/>
  <dc:language>en</dc:language>
  <cp:keywords/>
  <dcterms:created xsi:type="dcterms:W3CDTF">2025-12-13T03:45:56Z</dcterms:created>
  <dcterms:modified xsi:type="dcterms:W3CDTF">2025-12-13T03:45:56Z</dcterms:modified>
</cp:coreProperties>
</file>

<file path=docProps/custom.xml><?xml version="1.0" encoding="utf-8"?>
<Properties xmlns="http://schemas.openxmlformats.org/officeDocument/2006/custom-properties" xmlns:vt="http://schemas.openxmlformats.org/officeDocument/2006/docPropsVTypes"/>
</file>