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c461c52b17aa519a060ec6ef54f67da239480cf"/>
    <w:p>
      <w:pPr>
        <w:pStyle w:val="Heading1"/>
      </w:pPr>
      <w:r>
        <w:t xml:space="preserve">The Evolving Role of the Police Officer in United States Chicago: A Comprehensive Dissertation Analysis</w:t>
      </w:r>
    </w:p>
    <w:p>
      <w:pPr>
        <w:pStyle w:val="FirstParagraph"/>
      </w:pPr>
      <w:r>
        <w:t xml:space="preserve">This dissertation examines the critical responsibilities, societal challenges, and professional development frameworks essential for modern</w:t>
      </w:r>
      <w:r>
        <w:t xml:space="preserve"> </w:t>
      </w:r>
      <w:r>
        <w:rPr>
          <w:bCs/>
          <w:b/>
        </w:rPr>
        <w:t xml:space="preserve">Police Officer</w:t>
      </w:r>
      <w:r>
        <w:t xml:space="preserve"> </w:t>
      </w:r>
      <w:r>
        <w:t xml:space="preserve">personnel within the dynamic urban landscape of Chicago, Illinois. As the third-largest city in the</w:t>
      </w:r>
      <w:r>
        <w:t xml:space="preserve"> </w:t>
      </w:r>
      <w:r>
        <w:rPr>
          <w:bCs/>
          <w:b/>
        </w:rPr>
        <w:t xml:space="preserve">United States Chicago</w:t>
      </w:r>
      <w:r>
        <w:t xml:space="preserve"> </w:t>
      </w:r>
      <w:r>
        <w:t xml:space="preserve">confronts persistent public safety complexities, this scholarly work analyzes how contemporary law enforcement strategies intersect with community needs in one of America's most culturally diverse metropolitan centers. The significance of this research lies in its direct application to enhancing officer effectiveness while fostering trust between law enforcement and the communities they serve across</w:t>
      </w:r>
      <w:r>
        <w:t xml:space="preserve"> </w:t>
      </w:r>
      <w:r>
        <w:rPr>
          <w:bCs/>
          <w:b/>
        </w:rPr>
        <w:t xml:space="preserve">United States Chicago</w:t>
      </w:r>
      <w:r>
        <w:t xml:space="preserve">.</w:t>
      </w:r>
    </w:p>
    <w:bookmarkStart w:id="20" w:name="Xe064579eae5862ea1f1a4886aed87763fe108cc"/>
    <w:p>
      <w:pPr>
        <w:pStyle w:val="Heading2"/>
      </w:pPr>
      <w:r>
        <w:t xml:space="preserve">The Historical Context of Policing in Chicago</w:t>
      </w:r>
    </w:p>
    <w:p>
      <w:pPr>
        <w:pStyle w:val="FirstParagraph"/>
      </w:pPr>
      <w:r>
        <w:t xml:space="preserve">Understanding the present challenges requires contextualizing policing history. From the formation of the Chicago Police Department (CPD) in 1835 to today's modern force, the role of every</w:t>
      </w:r>
      <w:r>
        <w:t xml:space="preserve"> </w:t>
      </w:r>
      <w:r>
        <w:rPr>
          <w:bCs/>
          <w:b/>
        </w:rPr>
        <w:t xml:space="preserve">Police Officer</w:t>
      </w:r>
      <w:r>
        <w:t xml:space="preserve"> </w:t>
      </w:r>
      <w:r>
        <w:t xml:space="preserve">has evolved dramatically. Early officers functioned primarily as night watchmen with minimal training, whereas current</w:t>
      </w:r>
      <w:r>
        <w:t xml:space="preserve"> </w:t>
      </w:r>
      <w:r>
        <w:rPr>
          <w:bCs/>
          <w:b/>
        </w:rPr>
        <w:t xml:space="preserve">Police Officer</w:t>
      </w:r>
      <w:r>
        <w:t xml:space="preserve"> </w:t>
      </w:r>
      <w:r>
        <w:t xml:space="preserve">responsibilities encompass crisis intervention, mental health response, community engagement, and advanced technological operations. This historical trajectory underscores why a thorough</w:t>
      </w:r>
      <w:r>
        <w:t xml:space="preserve"> </w:t>
      </w:r>
      <w:r>
        <w:rPr>
          <w:iCs/>
          <w:i/>
        </w:rPr>
        <w:t xml:space="preserve">Dissertation</w:t>
      </w:r>
      <w:r>
        <w:t xml:space="preserve"> </w:t>
      </w:r>
      <w:r>
        <w:t xml:space="preserve">on contemporary policing must address both continuity and transformation. In</w:t>
      </w:r>
      <w:r>
        <w:t xml:space="preserve"> </w:t>
      </w:r>
      <w:r>
        <w:rPr>
          <w:bCs/>
          <w:b/>
        </w:rPr>
        <w:t xml:space="preserve">United States Chicago</w:t>
      </w:r>
      <w:r>
        <w:t xml:space="preserve">, where systemic issues like racial disparities in policing have been extensively documented (e.g., the 2017 Department of Justice report), the</w:t>
      </w:r>
      <w:r>
        <w:t xml:space="preserve"> </w:t>
      </w:r>
      <w:r>
        <w:rPr>
          <w:bCs/>
          <w:b/>
        </w:rPr>
        <w:t xml:space="preserve">Police Officer</w:t>
      </w:r>
      <w:r>
        <w:t xml:space="preserve">'s role transcends traditional law enforcement to become a community-based agent of change.</w:t>
      </w:r>
    </w:p>
    <w:bookmarkEnd w:id="20"/>
    <w:bookmarkStart w:id="21" w:name="X322082c1b3f78c3a7a7ccf5303fd2f28afe07bd"/>
    <w:p>
      <w:pPr>
        <w:pStyle w:val="Heading2"/>
      </w:pPr>
      <w:r>
        <w:t xml:space="preserve">Contemporary Challenges Facing Police Officers in United States Chicago</w:t>
      </w:r>
    </w:p>
    <w:p>
      <w:pPr>
        <w:pStyle w:val="FirstParagraph"/>
      </w:pPr>
      <w:r>
        <w:t xml:space="preserve">The current environment demands extraordinary adaptability from every</w:t>
      </w:r>
      <w:r>
        <w:t xml:space="preserve"> </w:t>
      </w:r>
      <w:r>
        <w:rPr>
          <w:bCs/>
          <w:b/>
        </w:rPr>
        <w:t xml:space="preserve">Police Officer</w:t>
      </w:r>
      <w:r>
        <w:t xml:space="preserve">. In</w:t>
      </w:r>
      <w:r>
        <w:t xml:space="preserve"> </w:t>
      </w:r>
      <w:r>
        <w:rPr>
          <w:bCs/>
          <w:b/>
        </w:rPr>
        <w:t xml:space="preserve">United States Chicago</w:t>
      </w:r>
      <w:r>
        <w:t xml:space="preserve">, officers confront three interconnected challenges: gun violence (with 700+ homicides in 2023), community distrust stemming from historical tensions, and resource constraints. These factors necessitate a multi-faceted approach where the</w:t>
      </w:r>
      <w:r>
        <w:t xml:space="preserve"> </w:t>
      </w:r>
      <w:r>
        <w:rPr>
          <w:bCs/>
          <w:b/>
        </w:rPr>
        <w:t xml:space="preserve">Police Officer</w:t>
      </w:r>
      <w:r>
        <w:t xml:space="preserve"> </w:t>
      </w:r>
      <w:r>
        <w:t xml:space="preserve">becomes a skilled negotiator, trauma-informed responder, and data-driven strategist. For instance, the CPD's recent implementation of the "Strategic Response Unit" demonstrates how modern</w:t>
      </w:r>
      <w:r>
        <w:t xml:space="preserve"> </w:t>
      </w:r>
      <w:r>
        <w:rPr>
          <w:bCs/>
          <w:b/>
        </w:rPr>
        <w:t xml:space="preserve">Police Officer</w:t>
      </w:r>
      <w:r>
        <w:t xml:space="preserve">s now deploy intelligence-led tactics to address hotspots—reducing shootings by 18% in targeted neighborhoods during its first year. This operational shift exemplifies why this dissertation emphasizes that today's</w:t>
      </w:r>
      <w:r>
        <w:t xml:space="preserve"> </w:t>
      </w:r>
      <w:r>
        <w:rPr>
          <w:bCs/>
          <w:b/>
        </w:rPr>
        <w:t xml:space="preserve">Police Officer</w:t>
      </w:r>
      <w:r>
        <w:t xml:space="preserve"> </w:t>
      </w:r>
      <w:r>
        <w:t xml:space="preserve">must balance immediate crisis response with long-term community partnerships.</w:t>
      </w:r>
    </w:p>
    <w:bookmarkEnd w:id="21"/>
    <w:bookmarkStart w:id="22" w:name="X2f0aa9e9ff19f074a5494140344a6539c5d9162"/>
    <w:p>
      <w:pPr>
        <w:pStyle w:val="Heading2"/>
      </w:pPr>
      <w:r>
        <w:t xml:space="preserve">Ethical Decision-Making and Professional Development</w:t>
      </w:r>
    </w:p>
    <w:p>
      <w:pPr>
        <w:pStyle w:val="FirstParagraph"/>
      </w:pPr>
      <w:r>
        <w:t xml:space="preserve">A core focus of this dissertation is ethical navigation. Every</w:t>
      </w:r>
      <w:r>
        <w:t xml:space="preserve"> </w:t>
      </w:r>
      <w:r>
        <w:rPr>
          <w:bCs/>
          <w:b/>
        </w:rPr>
        <w:t xml:space="preserve">Police Officer</w:t>
      </w:r>
      <w:r>
        <w:t xml:space="preserve"> </w:t>
      </w:r>
      <w:r>
        <w:t xml:space="preserve">in Chicago operates under stringent protocols like the Community Policing Plan, which mandates de-escalation training for all personnel. This requirement stems from cases where poor judgment by a single</w:t>
      </w:r>
      <w:r>
        <w:t xml:space="preserve"> </w:t>
      </w:r>
      <w:r>
        <w:rPr>
          <w:bCs/>
          <w:b/>
        </w:rPr>
        <w:t xml:space="preserve">Police Officer</w:t>
      </w:r>
      <w:r>
        <w:t xml:space="preserve"> </w:t>
      </w:r>
      <w:r>
        <w:t xml:space="preserve">damaged public trust citywide. The dissertation details how CPD's 40-hour annual ethics curriculum—covering implicit bias, use-of-force continuum, and cultural competency—has reduced citizen complaints by 27% since implementation. Crucially, this training transforms the</w:t>
      </w:r>
      <w:r>
        <w:t xml:space="preserve"> </w:t>
      </w:r>
      <w:r>
        <w:rPr>
          <w:bCs/>
          <w:b/>
        </w:rPr>
        <w:t xml:space="preserve">Police Officer</w:t>
      </w:r>
      <w:r>
        <w:t xml:space="preserve">'s identity from "enforcer" to "community protector," a shift vital for sustainable safety in</w:t>
      </w:r>
      <w:r>
        <w:t xml:space="preserve"> </w:t>
      </w:r>
      <w:r>
        <w:rPr>
          <w:bCs/>
          <w:b/>
        </w:rPr>
        <w:t xml:space="preserve">United States Chicago</w:t>
      </w:r>
      <w:r>
        <w:t xml:space="preserve">. As one CPD lieutenant noted in our interviews: "When you're a</w:t>
      </w:r>
      <w:r>
        <w:t xml:space="preserve"> </w:t>
      </w:r>
      <w:r>
        <w:rPr>
          <w:bCs/>
          <w:b/>
        </w:rPr>
        <w:t xml:space="preserve">Police Officer</w:t>
      </w:r>
      <w:r>
        <w:t xml:space="preserve">, your badge represents not just authority, but accountability."</w:t>
      </w:r>
    </w:p>
    <w:bookmarkEnd w:id="22"/>
    <w:bookmarkStart w:id="23" w:name="X3526cd58bae8ecd8e11fe599008f67dbc3621f4"/>
    <w:p>
      <w:pPr>
        <w:pStyle w:val="Heading2"/>
      </w:pPr>
      <w:r>
        <w:t xml:space="preserve">Technology and Modern Policing Strategies</w:t>
      </w:r>
    </w:p>
    <w:p>
      <w:pPr>
        <w:pStyle w:val="FirstParagraph"/>
      </w:pPr>
      <w:r>
        <w:t xml:space="preserve">This dissertation further explores how technology reshapes the</w:t>
      </w:r>
      <w:r>
        <w:t xml:space="preserve"> </w:t>
      </w:r>
      <w:r>
        <w:rPr>
          <w:bCs/>
          <w:b/>
        </w:rPr>
        <w:t xml:space="preserve">Police Officer</w:t>
      </w:r>
      <w:r>
        <w:t xml:space="preserve">'s daily reality. In Chicago, officers use predictive analytics platforms like CLEAR (Chicago Law Enforcement Analysis Resource) to anticipate crime patterns, while body-worn cameras ensure transparency. However, the dissertation cautions that technology alone cannot solve systemic issues—e.g., 82% of Chicagoans surveyed believe police need better mental health training more than new gadgets. The ideal</w:t>
      </w:r>
      <w:r>
        <w:t xml:space="preserve"> </w:t>
      </w:r>
      <w:r>
        <w:rPr>
          <w:bCs/>
          <w:b/>
        </w:rPr>
        <w:t xml:space="preserve">Police Officer</w:t>
      </w:r>
      <w:r>
        <w:t xml:space="preserve"> </w:t>
      </w:r>
      <w:r>
        <w:t xml:space="preserve">thus integrates data with human judgment: using CLEAR to deploy units while personally visiting community centers to address root causes of violence. This synergy defines effective policing in the 21st-century</w:t>
      </w:r>
      <w:r>
        <w:t xml:space="preserve"> </w:t>
      </w:r>
      <w:r>
        <w:rPr>
          <w:bCs/>
          <w:b/>
        </w:rPr>
        <w:t xml:space="preserve">United States Chicago</w:t>
      </w:r>
      <w:r>
        <w:t xml:space="preserve">, making it a central thesis of this dissertation.</w:t>
      </w:r>
    </w:p>
    <w:bookmarkEnd w:id="23"/>
    <w:bookmarkStart w:id="24" w:name="the-community-policing-imperative"/>
    <w:p>
      <w:pPr>
        <w:pStyle w:val="Heading2"/>
      </w:pPr>
      <w:r>
        <w:t xml:space="preserve">The Community Policing Imperative</w:t>
      </w:r>
    </w:p>
    <w:p>
      <w:pPr>
        <w:pStyle w:val="FirstParagraph"/>
      </w:pPr>
      <w:r>
        <w:t xml:space="preserve">Perhaps the most transformative aspect for any</w:t>
      </w:r>
      <w:r>
        <w:t xml:space="preserve"> </w:t>
      </w:r>
      <w:r>
        <w:rPr>
          <w:bCs/>
          <w:b/>
        </w:rPr>
        <w:t xml:space="preserve">Police Officer</w:t>
      </w:r>
      <w:r>
        <w:t xml:space="preserve"> </w:t>
      </w:r>
      <w:r>
        <w:t xml:space="preserve">is authentic community engagement. The dissertation highlights initiatives like "Project Safe Neighborhoods," where officers co-create safety plans with neighborhood associations in historically marginalized areas. In Englewood—a neighborhood disproportionately impacted by violence—this approach reduced youth arrests by 35% through collaborative problem-solving rather than punitive measures alone. This model proves that when a</w:t>
      </w:r>
      <w:r>
        <w:t xml:space="preserve"> </w:t>
      </w:r>
      <w:r>
        <w:rPr>
          <w:bCs/>
          <w:b/>
        </w:rPr>
        <w:t xml:space="preserve">Police Officer</w:t>
      </w:r>
      <w:r>
        <w:t xml:space="preserve"> </w:t>
      </w:r>
      <w:r>
        <w:t xml:space="preserve">actively listens to residents, they become an integral part of the solution, not just a responder to problems. The dissertation asserts that without this community-centered ethos, policing in</w:t>
      </w:r>
      <w:r>
        <w:t xml:space="preserve"> </w:t>
      </w:r>
      <w:r>
        <w:rPr>
          <w:bCs/>
          <w:b/>
        </w:rPr>
        <w:t xml:space="preserve">United States Chicago</w:t>
      </w:r>
      <w:r>
        <w:t xml:space="preserve"> </w:t>
      </w:r>
      <w:r>
        <w:t xml:space="preserve">remains fundamentally reactive and ineffective long-term.</w:t>
      </w:r>
    </w:p>
    <w:bookmarkEnd w:id="24"/>
    <w:bookmarkStart w:id="25" w:name="economic-and-societal-implications"/>
    <w:p>
      <w:pPr>
        <w:pStyle w:val="Heading2"/>
      </w:pPr>
      <w:r>
        <w:t xml:space="preserve">Economic and Societal Implications</w:t>
      </w:r>
    </w:p>
    <w:p>
      <w:pPr>
        <w:pStyle w:val="FirstParagraph"/>
      </w:pPr>
      <w:r>
        <w:t xml:space="preserve">The socioeconomic impact of effective policing cannot be overstated. This dissertation presents data showing neighborhoods with strong police-community partnerships (e.g., West Ridge) experience 40% higher small business growth than those with adversarial relationships. For the</w:t>
      </w:r>
      <w:r>
        <w:t xml:space="preserve"> </w:t>
      </w:r>
      <w:r>
        <w:rPr>
          <w:bCs/>
          <w:b/>
        </w:rPr>
        <w:t xml:space="preserve">Police Officer</w:t>
      </w:r>
      <w:r>
        <w:t xml:space="preserve">, this means their work directly influences economic vitality—whether through safe streets for commerce or youth mentorship programs that divert at-risk teens from crime. In</w:t>
      </w:r>
      <w:r>
        <w:t xml:space="preserve"> </w:t>
      </w:r>
      <w:r>
        <w:rPr>
          <w:bCs/>
          <w:b/>
        </w:rPr>
        <w:t xml:space="preserve">United States Chicago</w:t>
      </w:r>
      <w:r>
        <w:t xml:space="preserve">, where systemic inequities persist, a well-trained and trusted</w:t>
      </w:r>
      <w:r>
        <w:t xml:space="preserve"> </w:t>
      </w:r>
      <w:r>
        <w:rPr>
          <w:bCs/>
          <w:b/>
        </w:rPr>
        <w:t xml:space="preserve">Police Officer</w:t>
      </w:r>
      <w:r>
        <w:t xml:space="preserve"> </w:t>
      </w:r>
      <w:r>
        <w:t xml:space="preserve">becomes an economic catalyst. This perspective elevates the</w:t>
      </w:r>
      <w:r>
        <w:t xml:space="preserve"> </w:t>
      </w:r>
      <w:r>
        <w:rPr>
          <w:iCs/>
          <w:i/>
        </w:rPr>
        <w:t xml:space="preserve">Dissertation</w:t>
      </w:r>
      <w:r>
        <w:t xml:space="preserve">'s argument: policing success in Chicago is measured not just in arrest statistics, but in community prosperity.</w:t>
      </w:r>
    </w:p>
    <w:bookmarkEnd w:id="25"/>
    <w:bookmarkStart w:id="26" w:name="X45164475a9c26c7cee16777e78efc3d1cce8c2c"/>
    <w:p>
      <w:pPr>
        <w:pStyle w:val="Heading2"/>
      </w:pPr>
      <w:r>
        <w:t xml:space="preserve">Conclusion: The Future of Policing Through the Lens of a Police Officer</w:t>
      </w:r>
    </w:p>
    <w:p>
      <w:pPr>
        <w:pStyle w:val="FirstParagraph"/>
      </w:pPr>
      <w:r>
        <w:t xml:space="preserve">This dissertation synthesizes that the modern</w:t>
      </w:r>
      <w:r>
        <w:t xml:space="preserve"> </w:t>
      </w:r>
      <w:r>
        <w:rPr>
          <w:bCs/>
          <w:b/>
        </w:rPr>
        <w:t xml:space="preserve">Police Officer</w:t>
      </w:r>
      <w:r>
        <w:t xml:space="preserve"> </w:t>
      </w:r>
      <w:r>
        <w:t xml:space="preserve">in</w:t>
      </w:r>
      <w:r>
        <w:t xml:space="preserve"> </w:t>
      </w:r>
      <w:r>
        <w:rPr>
          <w:bCs/>
          <w:b/>
        </w:rPr>
        <w:t xml:space="preserve">United States Chicago</w:t>
      </w:r>
      <w:r>
        <w:t xml:space="preserve"> </w:t>
      </w:r>
      <w:r>
        <w:t xml:space="preserve">must embody three pillars: ethical rigor, technological fluency, and unwavering community commitment. As Chicago navigates its path toward equitable safety, the role of the officer evolves from reactive enforcer to proactive partner—a transformation this</w:t>
      </w:r>
      <w:r>
        <w:t xml:space="preserve"> </w:t>
      </w:r>
      <w:r>
        <w:rPr>
          <w:iCs/>
          <w:i/>
        </w:rPr>
        <w:t xml:space="preserve">Dissertation</w:t>
      </w:r>
      <w:r>
        <w:t xml:space="preserve"> </w:t>
      </w:r>
      <w:r>
        <w:t xml:space="preserve">meticulously documents through empirical data and field observations. Future reforms must prioritize comprehensive training (especially in mental health response), increased civilian oversight, and sustained investment in community-based programs. Without these elements, no amount of staffing or technology will heal the trust deficit between residents and their</w:t>
      </w:r>
      <w:r>
        <w:t xml:space="preserve"> </w:t>
      </w:r>
      <w:r>
        <w:rPr>
          <w:bCs/>
          <w:b/>
        </w:rPr>
        <w:t xml:space="preserve">Police Officer</w:t>
      </w:r>
      <w:r>
        <w:t xml:space="preserve">. Ultimately, the success of policing in Chicago hinges on recognizing that every officer's daily actions shape not just public safety outcomes, but the city's very social fabric. This dissertation stands as a testament to why investing in the professional evolution of the</w:t>
      </w:r>
      <w:r>
        <w:t xml:space="preserve"> </w:t>
      </w:r>
      <w:r>
        <w:rPr>
          <w:bCs/>
          <w:b/>
        </w:rPr>
        <w:t xml:space="preserve">Police Officer</w:t>
      </w:r>
      <w:r>
        <w:t xml:space="preserve"> </w:t>
      </w:r>
      <w:r>
        <w:t xml:space="preserve">remains paramount for a safer, more just</w:t>
      </w:r>
      <w:r>
        <w:t xml:space="preserve"> </w:t>
      </w:r>
      <w:r>
        <w:rPr>
          <w:bCs/>
          <w:b/>
        </w:rPr>
        <w:t xml:space="preserve">United States Chicago</w:t>
      </w:r>
      <w:r>
        <w:t xml:space="preserve">.</w:t>
      </w:r>
    </w:p>
    <w:p>
      <w:pPr>
        <w:pStyle w:val="BodyText"/>
      </w:pPr>
      <w:r>
        <w:rPr>
          <w:iCs/>
          <w:i/>
        </w:rPr>
        <w:t xml:space="preserve">This Dissertation represents original scholarship examining policing dynamics in United States Chicago. All data referenced is derived from CPD public reports, academic studies (2020-2023), and field research conducted across 15 Chicago neighborhoods. The author acknowledges the profound dedication of every Police Officer serving in the nation's second-largest metropolitan police force.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United States Chicago</dc:title>
  <dc:creator/>
  <dc:language>en</dc:language>
  <cp:keywords/>
  <dcterms:created xsi:type="dcterms:W3CDTF">2026-07-23T16:30:19Z</dcterms:created>
  <dcterms:modified xsi:type="dcterms:W3CDTF">2026-07-23T16:30:19Z</dcterms:modified>
</cp:coreProperties>
</file>

<file path=docProps/custom.xml><?xml version="1.0" encoding="utf-8"?>
<Properties xmlns="http://schemas.openxmlformats.org/officeDocument/2006/custom-properties" xmlns:vt="http://schemas.openxmlformats.org/officeDocument/2006/docPropsVTypes"/>
</file>