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Police</w:t>
      </w:r>
      <w:r>
        <w:t xml:space="preserve"> </w:t>
      </w:r>
      <w:r>
        <w:t xml:space="preserve">Officer</w:t>
      </w:r>
      <w:r>
        <w:t xml:space="preserve"> </w:t>
      </w:r>
      <w:r>
        <w:t xml:space="preserve">in</w:t>
      </w:r>
      <w:r>
        <w:t xml:space="preserve"> </w:t>
      </w:r>
      <w:r>
        <w:t xml:space="preserve">Modern</w:t>
      </w:r>
      <w:r>
        <w:t xml:space="preserve"> </w:t>
      </w:r>
      <w:r>
        <w:t xml:space="preserve">Uzbekistan</w:t>
      </w:r>
      <w:r>
        <w:t xml:space="preserve"> </w:t>
      </w:r>
      <w:r>
        <w:t xml:space="preserve">Tashkent</w:t>
      </w:r>
    </w:p>
    <w:bookmarkStart w:id="27" w:name="X0b2a40657f85f3653b59d95a48a210a1ba903f9"/>
    <w:p>
      <w:pPr>
        <w:pStyle w:val="Heading1"/>
      </w:pPr>
      <w:r>
        <w:t xml:space="preserve">Dissertation: The Evolving Role of the Police Officer in Modern Uzbekistan Tashkent: Challenges, Reforms, and Future Trajectories</w:t>
      </w:r>
    </w:p>
    <w:bookmarkStart w:id="20" w:name="abstract"/>
    <w:p>
      <w:pPr>
        <w:pStyle w:val="Heading2"/>
      </w:pPr>
      <w:r>
        <w:t xml:space="preserve">Abstract</w:t>
      </w:r>
    </w:p>
    <w:p>
      <w:pPr>
        <w:pStyle w:val="FirstParagraph"/>
      </w:pPr>
      <w:r>
        <w:t xml:space="preserve">This Dissertation critically examines the transformation of the Police Officer's role within the law enforcement framework of Uzbekistan Tashkent. As the capital city and administrative heart of Uzbekistan, Tashkent presents a microcosm of national policing challenges and innovations. This scholarly work analyzes post-independence institutional development, recent systemic reforms under President Shavkat Mirziyoyev's administration, and the practical realities faced by Police Officers daily. Emphasizing the imperative for professionalization, community trust-building, and technological integration, this Dissertation argues that the modern Police Officer in Uzbekistan Tashkent is pivotal to achieving sustainable public safety and upholding civic rights within a rapidly urbanizing context. The findings underscore that effective policing in Tashkent is not merely about crime control but about fostering societal resilience.</w:t>
      </w:r>
    </w:p>
    <w:bookmarkEnd w:id="20"/>
    <w:bookmarkStart w:id="21" w:name="X7d8241262f2b02fa49ada5601ca5e0217e60ce2"/>
    <w:p>
      <w:pPr>
        <w:pStyle w:val="Heading2"/>
      </w:pPr>
      <w:r>
        <w:t xml:space="preserve">1. Introduction: The Significance of Police Officers in Uzbekistan Tashkent</w:t>
      </w:r>
    </w:p>
    <w:p>
      <w:pPr>
        <w:pStyle w:val="FirstParagraph"/>
      </w:pPr>
      <w:r>
        <w:t xml:space="preserve">The city of Tashkent, the vibrant capital and largest metropolis of Uzbekistan, serves as the primary crucible for testing and implementing national law enforcement policies. With a population exceeding 3 million residents and a complex urban environment encompassing historic districts, modern business hubs, and dense residential areas, the responsibilities of a Police Officer in Uzbekistan Tashkent are exceptionally diverse. This Dissertation delves into how these dedicated professionals navigate the intricate landscape of maintaining order, preventing crime, and serving a population undergoing significant socio-economic transition. Understanding the specific context of Uzbekistan Tashkent is paramount; it is here that reforms aimed at transforming policing from a Soviet-era model towards a more responsive, rights-respecting institution are most visibly enacted and challenged. The role of the Police Officer transcends routine patrols; it embodies the state's relationship with its citizens in one of Central Asia's most dynamic cities.</w:t>
      </w:r>
    </w:p>
    <w:bookmarkEnd w:id="21"/>
    <w:bookmarkStart w:id="22" w:name="Xc2b673f89bd70d0dff29cff76c9d947e8018af7"/>
    <w:p>
      <w:pPr>
        <w:pStyle w:val="Heading2"/>
      </w:pPr>
      <w:r>
        <w:t xml:space="preserve">2. Historical Context and Contemporary Reforms</w:t>
      </w:r>
    </w:p>
    <w:p>
      <w:pPr>
        <w:pStyle w:val="FirstParagraph"/>
      </w:pPr>
      <w:r>
        <w:t xml:space="preserve">The legacy of Soviet-era policing, characterized by centralized control and a focus on political security over community safety, left enduring challenges for Uzbekistan Tashkent. The independence of Uzbekistan in 1991 initiated a long process of legal and institutional reform. However, the critical turning point arrived with President Mirziyoyev's comprehensive law enforcement modernization agenda starting in 2016. This Dissertation highlights key legislative milestones like the Law "On Police" (2019) and subsequent amendments, which fundamentally restructured the Uzbek Internal Affairs Ministry. Crucially, these reforms mandated a shift towards human rights-based policing and empowered local communities. For the Police Officer in Tashkent, this means new training modules emphasizing de-escalation techniques, respect for citizens' dignity, and adherence to judicial procedures – a significant departure from past practices. The implementation of community policing initiatives across Tashkent districts like Chilanzar and Yakkasaray exemplifies this strategic shift, placing the Police Officer directly within the fabric of neighbourhood life.</w:t>
      </w:r>
    </w:p>
    <w:bookmarkEnd w:id="22"/>
    <w:bookmarkStart w:id="23" w:name="X4509579464f4734b54c04139e7af2887fdfca4b"/>
    <w:p>
      <w:pPr>
        <w:pStyle w:val="Heading2"/>
      </w:pPr>
      <w:r>
        <w:t xml:space="preserve">3. Key Challenges Faced by Police Officers in Uzbekistan Tashkent</w:t>
      </w:r>
    </w:p>
    <w:p>
      <w:pPr>
        <w:pStyle w:val="FirstParagraph"/>
      </w:pPr>
      <w:r>
        <w:t xml:space="preserve">Despite commendable reforms, Police Officers in Uzbekistan Tashkent confront persistent challenges that shape their daily reality. Urbanization pressures strain resources, leading to complex issues like traffic congestion management and the rise of cybercrime. The Dissertation identifies a critical gap between legislative intent and on-the-ground execution: insufficient staffing levels in rapidly expanding districts and inadequate technological infrastructure hinder the efficiency of the Police Officer. Furthermore, historical mistrust within certain communities requires sustained effort to rebuild; a Police Officer must often overcome deep-seated skepticism about law enforcement motives. The Dissertation also notes that balancing traditional expectations of public order with evolving citizens' rights demands constant ethical navigation for every Police Officer in Tashkent, especially during large public events or sensitive social situations.</w:t>
      </w:r>
    </w:p>
    <w:bookmarkEnd w:id="23"/>
    <w:bookmarkStart w:id="24" w:name="X92f8d6d2a9eb5126ca55dde18c20734dbe03bfa"/>
    <w:p>
      <w:pPr>
        <w:pStyle w:val="Heading2"/>
      </w:pPr>
      <w:r>
        <w:t xml:space="preserve">4. Modernization Efforts: Technology and Professional Development</w:t>
      </w:r>
    </w:p>
    <w:p>
      <w:pPr>
        <w:pStyle w:val="FirstParagraph"/>
      </w:pPr>
      <w:r>
        <w:t xml:space="preserve">This Dissertation emphasizes the accelerating integration of technology into policing in Uzbekistan Tashkent. Pilots for body-worn cameras are expanding citywide, enhancing transparency during interactions between Police Officers and citizens. The national "Digital Police" project aims to streamline reporting systems, improve crime analysis capabilities, and facilitate data-sharing among Tashkent's police stations – empowering the Police Officer with better information tools. Equally vital is the continuous professional development program mandated for all officers in Uzbekistan Tashkent. This includes mandatory human rights training, advanced forensic science courses at institutions like the Academy of Internal Affairs in Tashkent, and specialized workshops on handling domestic disputes or youth delinquency. These investments directly enhance the competencies required of a modern Police Officer to operate effectively and ethically within the city's complex environment.</w:t>
      </w:r>
    </w:p>
    <w:bookmarkEnd w:id="24"/>
    <w:bookmarkStart w:id="25" w:name="conclusion-and-recommendations"/>
    <w:p>
      <w:pPr>
        <w:pStyle w:val="Heading2"/>
      </w:pPr>
      <w:r>
        <w:t xml:space="preserve">5. Conclusion and Recommendations</w:t>
      </w:r>
    </w:p>
    <w:p>
      <w:pPr>
        <w:pStyle w:val="FirstParagraph"/>
      </w:pPr>
      <w:r>
        <w:t xml:space="preserve">This Dissertation concludes that the role of the Police Officer in Uzbekistan Tashkent has evolved from a primarily reactive, control-oriented function towards a proactive, community-engaged service essential for national development. The successful implementation of reforms hinges on sustained investment in personnel, technology, and institutional culture. Recommendations derived from this research include: (1) Accelerating the deployment of digital policing infrastructure across all Tashkent precincts to reduce bureaucratic delays; (2) Implementing robust independent oversight mechanisms to monitor Police Officer conduct and build public confidence; (3) Expanding community partnership programs where Police Officers co-create safety initiatives with local leaders and residents in districts like Mirzo Ulug'bek and Sergeli. Ultimately, the future of security in Uzbekistan Tashkent is intrinsically linked to the professionalism, ethical grounding, and accessibility of its Police Officers. This Dissertation asserts that prioritizing their development within a framework of transparency and public accountability is not merely an operational necessity but a foundational requirement for Uzbekistan's continued progress as a stable, modern nation.</w:t>
      </w:r>
    </w:p>
    <w:bookmarkEnd w:id="25"/>
    <w:bookmarkStart w:id="26" w:name="references-illustrative"/>
    <w:p>
      <w:pPr>
        <w:pStyle w:val="Heading2"/>
      </w:pPr>
      <w:r>
        <w:t xml:space="preserve">References (Illustrative)</w:t>
      </w:r>
    </w:p>
    <w:p>
      <w:pPr>
        <w:pStyle w:val="FirstParagraph"/>
      </w:pPr>
      <w:r>
        <w:t xml:space="preserve">(Note: This Dissertation adheres to academic standards. A full reference list would include key Uzbek legislative documents, reports from the Ministry of Internal Affairs of Uzbekistan, UNODC publications on policing reform in Central Asia, and peer-reviewed studies on urban policing in post-Soviet contexts.)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Police Officer in Modern Uzbekistan Tashkent</dc:title>
  <dc:creator/>
  <dc:language>en</dc:language>
  <cp:keywords/>
  <dcterms:created xsi:type="dcterms:W3CDTF">2025-12-15T21:33:55Z</dcterms:created>
  <dcterms:modified xsi:type="dcterms:W3CDTF">2025-12-15T21:33:55Z</dcterms:modified>
</cp:coreProperties>
</file>

<file path=docProps/custom.xml><?xml version="1.0" encoding="utf-8"?>
<Properties xmlns="http://schemas.openxmlformats.org/officeDocument/2006/custom-properties" xmlns:vt="http://schemas.openxmlformats.org/officeDocument/2006/docPropsVTypes"/>
</file>