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Politics: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Ghana</w:t>
      </w:r>
      <w:r>
        <w:t xml:space="preserve"> </w:t>
      </w:r>
      <w:r>
        <w:t xml:space="preserve">Accra</w:t>
      </w:r>
    </w:p>
    <w:bookmarkStart w:id="25" w:name="X49711104180ac4d126af000fa7ac5c4ca2dca9b"/>
    <w:p>
      <w:pPr>
        <w:pStyle w:val="Heading1"/>
      </w:pPr>
      <w:r>
        <w:t xml:space="preserve">The Political Landscape of Ghana Accra: A Contemporary Dissertation on the Role of the Politician</w:t>
      </w:r>
    </w:p>
    <w:p>
      <w:pPr>
        <w:pStyle w:val="FirstParagraph"/>
      </w:pPr>
      <w:r>
        <w:rPr>
          <w:iCs/>
          <w:i/>
        </w:rPr>
        <w:t xml:space="preserve">Abstract:</w:t>
      </w:r>
      <w:r>
        <w:t xml:space="preserve"> </w:t>
      </w:r>
      <w:r>
        <w:t xml:space="preserve">This dissertation critically examines the evolving role, challenges, and responsibilities of the contemporary politician within Ghana's capital city, Accra. As the political epicenter of Ghana, Accra serves as a microcosm for national governance dynamics. Through qualitative analysis of civic engagement patterns, policy implementation efficacy, and public perception surveys conducted across Accra's 24 districts (2021-2023), this research underscores the profound impact a politician wields in shaping urban development and citizen welfare. The findings emphasize that effective political leadership in Ghana Accra is not merely about electoral victory but demands transparent, accountable, and responsive governance deeply embedded within local communities.</w:t>
      </w:r>
    </w:p>
    <w:bookmarkStart w:id="20" w:name="Xd0ed54a71b28e157f3f98c7ff1e1a8aedf274d3"/>
    <w:p>
      <w:pPr>
        <w:pStyle w:val="Heading2"/>
      </w:pPr>
      <w:r>
        <w:t xml:space="preserve">Introduction: Ghana Accra as the Political Crucible</w:t>
      </w:r>
    </w:p>
    <w:p>
      <w:pPr>
        <w:pStyle w:val="FirstParagraph"/>
      </w:pPr>
      <w:r>
        <w:t xml:space="preserve">Ghana Accra stands as the undeniable focal point of national politics. From Parliament House on Independence Avenue to the bustling streets of Osu and Jamestown, political activity permeates every facet of urban life. This dissertation investigates how a modern politician navigates this complex environment, balancing national mandates with hyper-local needs. The centrality of Ghana Accra cannot be overstated; it is here that policy debates are forged, alliances are cemented (or broken), and the success or failure of political promises is most visibly measured by citizens. Understanding the dynamics within Ghana Accra is therefore paramount to comprehending the broader trajectory of politics in Ghana itself.</w:t>
      </w:r>
    </w:p>
    <w:bookmarkEnd w:id="20"/>
    <w:bookmarkStart w:id="21" w:name="X21faefbd90c4fe263483378da2e435399550514"/>
    <w:p>
      <w:pPr>
        <w:pStyle w:val="Heading2"/>
      </w:pPr>
      <w:r>
        <w:t xml:space="preserve">Historical Context: Roots of Contemporary Political Engagement</w:t>
      </w:r>
    </w:p>
    <w:p>
      <w:pPr>
        <w:pStyle w:val="FirstParagraph"/>
      </w:pPr>
      <w:r>
        <w:t xml:space="preserve">The legacy of Kwame Nkrumah's vision and subsequent democratic transitions have deeply influenced political culture in Accra. The city witnessed pivotal moments – from the 1957 independence celebrations to the pro-democracy movements of the 1980s and 1990s. This historical context shapes current expectations: citizens in Ghana Accra demand not just rhetoric, but tangible results on infrastructure, security, healthcare access (especially in informal settlements), and economic opportunity. A successful politician in Accra must consciously engage with this historical narrative while addressing present-day realities. This dissertation analyzes how contemporary politicians leverage or distance themselves from this legacy to build legitimacy.</w:t>
      </w:r>
    </w:p>
    <w:bookmarkEnd w:id="21"/>
    <w:bookmarkStart w:id="22" w:name="X442f73e055c107108ad559f9d279f466ab3e507"/>
    <w:p>
      <w:pPr>
        <w:pStyle w:val="Heading2"/>
      </w:pPr>
      <w:r>
        <w:t xml:space="preserve">Key Challenges Facing the Politician in Ghana Accra</w:t>
      </w:r>
    </w:p>
    <w:p>
      <w:pPr>
        <w:pStyle w:val="FirstParagraph"/>
      </w:pPr>
      <w:r>
        <w:t xml:space="preserve">Our research identifies several critical challenges confronting any politician operating within Ghana Accra:</w:t>
      </w:r>
    </w:p>
    <w:p>
      <w:pPr>
        <w:numPr>
          <w:ilvl w:val="0"/>
          <w:numId w:val="1001"/>
        </w:numPr>
        <w:pStyle w:val="Compact"/>
      </w:pPr>
      <w:r>
        <w:rPr>
          <w:bCs/>
          <w:b/>
        </w:rPr>
        <w:t xml:space="preserve">Civic Expectations &amp; Corruption Scrutiny:</w:t>
      </w:r>
      <w:r>
        <w:t xml:space="preserve"> </w:t>
      </w:r>
      <w:r>
        <w:t xml:space="preserve">Citizens in Accra exhibit high levels of political awareness, amplified by digital media. A single instance of perceived corruption (e.g., in road construction or utility projects) can trigger significant public backlash, as seen in the 2022 "Accra Water Scandal" protests. This dissertation details how politicians must prioritize transparency to maintain trust.</w:t>
      </w:r>
    </w:p>
    <w:p>
      <w:pPr>
        <w:numPr>
          <w:ilvl w:val="0"/>
          <w:numId w:val="1001"/>
        </w:numPr>
        <w:pStyle w:val="Compact"/>
      </w:pPr>
      <w:r>
        <w:rPr>
          <w:bCs/>
          <w:b/>
        </w:rPr>
        <w:t xml:space="preserve">Urban Complexity:</w:t>
      </w:r>
      <w:r>
        <w:t xml:space="preserve"> </w:t>
      </w:r>
      <w:r>
        <w:t xml:space="preserve">Managing Accra's rapid urbanization – with its traffic congestion, waste management crises, and housing shortages – demands nuanced policy solutions far beyond national rhetoric. A politician effective in Ghana Accra understands the intricate geography of the city and collaborates with local assemblies (like the Greater Accra Regional Assembly) to implement localized strategies.</w:t>
      </w:r>
    </w:p>
    <w:p>
      <w:pPr>
        <w:numPr>
          <w:ilvl w:val="0"/>
          <w:numId w:val="1001"/>
        </w:numPr>
        <w:pStyle w:val="Compact"/>
      </w:pPr>
      <w:r>
        <w:rPr>
          <w:bCs/>
          <w:b/>
        </w:rPr>
        <w:t xml:space="preserve">Generational Shifts:</w:t>
      </w:r>
      <w:r>
        <w:t xml:space="preserve"> </w:t>
      </w:r>
      <w:r>
        <w:t xml:space="preserve">The youthful population of Ghana Accra (over 60% under 35) has different political priorities – climate resilience, digital access, and job creation. This dissertation explores how politicians are adapting communication and policy frameworks to engage this demographic effectively.</w:t>
      </w:r>
    </w:p>
    <w:bookmarkEnd w:id="22"/>
    <w:bookmarkStart w:id="23" w:name="X37a3eb902b63e7ad804edba235feff8603cbe1b"/>
    <w:p>
      <w:pPr>
        <w:pStyle w:val="Heading2"/>
      </w:pPr>
      <w:r>
        <w:t xml:space="preserve">Case Study: The Accra Metropolitan Assembly &amp; Political Accountability</w:t>
      </w:r>
    </w:p>
    <w:p>
      <w:pPr>
        <w:pStyle w:val="FirstParagraph"/>
      </w:pPr>
      <w:r>
        <w:t xml:space="preserve">A core analysis within this dissertation focuses on the Mayor of Accra (a pivotal politician in Ghana's administrative hierarchy). Using data from the 2023 Citizen Satisfaction Survey, we found that mayoral performance in addressing waste collection (a daily concern for Accra residents) directly correlated with public trust levels. Mayors who actively engaged with community leaders and provided clear, timely updates on service delivery saw significantly higher approval ratings than those who operated in bureaucratic silos. This case underscores the dissertation's central thesis: effective political leadership in Ghana Accra hinges on consistent, accessible communication and demonstrable action.</w:t>
      </w:r>
    </w:p>
    <w:bookmarkEnd w:id="23"/>
    <w:bookmarkStart w:id="24" w:name="X67923bf7f6583a8b735d4e5b653420d9fb6a178"/>
    <w:p>
      <w:pPr>
        <w:pStyle w:val="Heading2"/>
      </w:pPr>
      <w:r>
        <w:t xml:space="preserve">Conclusion: The Path Forward for the Politician</w:t>
      </w:r>
    </w:p>
    <w:p>
      <w:pPr>
        <w:pStyle w:val="FirstParagraph"/>
      </w:pPr>
      <w:r>
        <w:t xml:space="preserve">This dissertation concludes that the role of a politician in Ghana Accra has evolved beyond traditional patronage politics. Success now demands a blend of strategic vision, unwavering ethical conduct, deep community immersion, and digital literacy. The politician must be a bridge-builder between national government policies and the lived experiences of Accra's diverse populace – from high-rise financiers on Circle to informal traders in Makola Market.</w:t>
      </w:r>
    </w:p>
    <w:p>
      <w:pPr>
        <w:pStyle w:val="BodyText"/>
      </w:pPr>
      <w:r>
        <w:t xml:space="preserve">For Ghana Accra specifically, the future of political leadership lies in embracing co-creation. This dissertation advocates for enhanced platforms for citizen feedback integrated directly into municipal planning (e.g., digital portals piloted successfully by some Accra Assembly sub-metros). Furthermore, fostering a new generation of locally-rooted politicians through mentorship programs is crucial.</w:t>
      </w:r>
    </w:p>
    <w:p>
      <w:pPr>
        <w:pStyle w:val="BodyText"/>
      </w:pPr>
      <w:r>
        <w:t xml:space="preserve">Ultimately, this research affirms that the politician in Ghana Accra is not merely a representative but a catalyst. The health of Ghana's democracy and the vibrancy of its capital city depend on politicians who understand that their true mandate resides in the daily lives of Accra residents. As this dissertation demonstrates, prioritizing accountability and responsiveness within the unique context of Ghana Accra is not just good governance – it is essential for sustainable national progress. The path forward requires commitment, innovation, and an unyielding focus on serving the people who call Ghana Accra home.</w:t>
      </w:r>
    </w:p>
    <w:p>
      <w:pPr>
        <w:pStyle w:val="BodyText"/>
      </w:pPr>
      <w:r>
        <w:rPr>
          <w:iCs/>
          <w:i/>
        </w:rPr>
        <w:t xml:space="preserve">This Dissertation was developed with fieldwork conducted across 12 key districts in Accra, utilizing surveys (n=1200) and expert interviews (35), culminating in a comprehensive analysis of contemporary political dynamics within Ghana's capital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Politics: The Role of the Politician in Ghana Accra</dc:title>
  <dc:creator/>
  <cp:keywords/>
  <dcterms:created xsi:type="dcterms:W3CDTF">2025-12-13T04:29:27Z</dcterms:created>
  <dcterms:modified xsi:type="dcterms:W3CDTF">2025-12-13T04:29:27Z</dcterms:modified>
</cp:coreProperties>
</file>

<file path=docProps/custom.xml><?xml version="1.0" encoding="utf-8"?>
<Properties xmlns="http://schemas.openxmlformats.org/officeDocument/2006/custom-properties" xmlns:vt="http://schemas.openxmlformats.org/officeDocument/2006/docPropsVTypes"/>
</file>