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Japan</w:t>
      </w:r>
      <w:r>
        <w:t xml:space="preserve"> </w:t>
      </w:r>
      <w:r>
        <w:t xml:space="preserve">Tokyo</w:t>
      </w:r>
    </w:p>
    <w:bookmarkStart w:id="25" w:name="X495bbf6b4dcc48894e94842ff904ee556a6a069"/>
    <w:p>
      <w:pPr>
        <w:pStyle w:val="Heading1"/>
      </w:pPr>
      <w:r>
        <w:t xml:space="preserve">Dissertation: The Evolving Role of the Politician in Japan Tokyo – Navigating Urban Governance, Identity, and Global Challenges</w:t>
      </w:r>
    </w:p>
    <w:p>
      <w:pPr>
        <w:pStyle w:val="FirstParagraph"/>
      </w:pPr>
      <w:r>
        <w:t xml:space="preserve">This dissertation presents a critical analysis of the contemporary role and responsibilities of the politician within the unique political ecosystem of Japan Tokyo. As one of the world's most populous metropolitan areas, Tokyo serves as a pivotal laboratory for understanding how local governance adapts to unprecedented urbanization, demographic shifts, and global interconnectedness. The focus on</w:t>
      </w:r>
      <w:r>
        <w:t xml:space="preserve"> </w:t>
      </w:r>
      <w:r>
        <w:rPr>
          <w:bCs/>
          <w:b/>
        </w:rPr>
        <w:t xml:space="preserve">Politician</w:t>
      </w:r>
      <w:r>
        <w:t xml:space="preserve"> </w:t>
      </w:r>
      <w:r>
        <w:t xml:space="preserve">in this context transcends mere electoral office-holding; it centers on the multifaceted leadership required to steer a complex metropolis where national policy intersects with hyper-local realities. This research argues that the modern</w:t>
      </w:r>
      <w:r>
        <w:t xml:space="preserve"> </w:t>
      </w:r>
      <w:r>
        <w:rPr>
          <w:iCs/>
          <w:i/>
        </w:rPr>
        <w:t xml:space="preserve">Tokyo politician</w:t>
      </w:r>
      <w:r>
        <w:t xml:space="preserve"> </w:t>
      </w:r>
      <w:r>
        <w:t xml:space="preserve">embodies a distinct archetype, demanding strategic acumen far exceeding traditional administrative duties, making it essential to examine their evolving function within the framework of Japanese urban politics.</w:t>
      </w:r>
    </w:p>
    <w:bookmarkStart w:id="20" w:name="Xf48c94f323b819e11bcc73cb100a671a1fb1d7c"/>
    <w:p>
      <w:pPr>
        <w:pStyle w:val="Heading2"/>
      </w:pPr>
      <w:r>
        <w:t xml:space="preserve">The Significance of Tokyo in Japan's Political Landscape</w:t>
      </w:r>
    </w:p>
    <w:p>
      <w:pPr>
        <w:pStyle w:val="FirstParagraph"/>
      </w:pPr>
      <w:r>
        <w:t xml:space="preserve">Japan Tokyo is not merely the national capital; it is the economic, cultural, and political nerve center of Japan. Its governance structure – administered by the Tokyo Metropolitan Government (TMG) under a directly elected Governor and Assembly – grants it significant autonomy compared to other prefectures. This autonomy places immense responsibility on the</w:t>
      </w:r>
      <w:r>
        <w:t xml:space="preserve"> </w:t>
      </w:r>
      <w:r>
        <w:rPr>
          <w:bCs/>
          <w:b/>
        </w:rPr>
        <w:t xml:space="preserve">Politician</w:t>
      </w:r>
      <w:r>
        <w:t xml:space="preserve"> </w:t>
      </w:r>
      <w:r>
        <w:t xml:space="preserve">in charge of Tokyo. Unlike national-level politicians navigating Kyoto or Sapporo, the Tokyo politician operates within a dense, fast-paced environment where decisions on infrastructure (like the Shinkansen expansion), disaster resilience (post-2011 lessons), public health (pandemic response), and even cultural policy have immediate, visible impacts on millions. The very definition of effective</w:t>
      </w:r>
      <w:r>
        <w:t xml:space="preserve"> </w:t>
      </w:r>
      <w:r>
        <w:rPr>
          <w:iCs/>
          <w:i/>
        </w:rPr>
        <w:t xml:space="preserve">Politics in Tokyo</w:t>
      </w:r>
      <w:r>
        <w:t xml:space="preserve"> </w:t>
      </w:r>
      <w:r>
        <w:t xml:space="preserve">is intrinsically tied to the ability of its leaders to manage this intricate urban fabric. This dissertation establishes that understanding the</w:t>
      </w:r>
      <w:r>
        <w:t xml:space="preserve"> </w:t>
      </w:r>
      <w:r>
        <w:rPr>
          <w:bCs/>
          <w:b/>
        </w:rPr>
        <w:t xml:space="preserve">Politician</w:t>
      </w:r>
      <w:r>
        <w:t xml:space="preserve">'s role in Tokyo is paramount for comprehending Japan's broader political trajectory, as metropolitan governance increasingly shapes national priorities.</w:t>
      </w:r>
    </w:p>
    <w:bookmarkEnd w:id="20"/>
    <w:bookmarkStart w:id="21" w:name="Xf461c7130b07701362c51bf34806210df4e9170"/>
    <w:p>
      <w:pPr>
        <w:pStyle w:val="Heading2"/>
      </w:pPr>
      <w:r>
        <w:t xml:space="preserve">Core Challenges Defining the Tokyo Politician's Mandate</w:t>
      </w:r>
    </w:p>
    <w:p>
      <w:pPr>
        <w:pStyle w:val="FirstParagraph"/>
      </w:pPr>
      <w:r>
        <w:t xml:space="preserve">The contemporary politician operating within Japan Tokyo confronts a constellation of challenges uniquely demanding. First, the sheer scale of urbanization necessitates unprecedented coordination across 23 Wards, Special Wards, and surrounding municipalities. A single policy on public transportation or housing must navigate divergent ward-level interests while adhering to national frameworks – a task requiring exceptional diplomatic skill often overlooked in standard political analyses. Second, demographic pressures are acute: Tokyo faces both an aging population straining healthcare and social services *and* a persistent influx of young migrants seeking opportunity, creating complex tensions over resource allocation that no other Japanese city experiences at the same magnitude. Third, globalization intensifies pressure; Tokyo must position itself as a competitive global hub (hosting the 2020 Olympics, attracting multinational corporations) while preserving its distinct cultural identity and social cohesion – a dual mandate requiring delicate balancing by the</w:t>
      </w:r>
      <w:r>
        <w:t xml:space="preserve"> </w:t>
      </w:r>
      <w:r>
        <w:rPr>
          <w:bCs/>
          <w:b/>
        </w:rPr>
        <w:t xml:space="preserve">Politician</w:t>
      </w:r>
      <w:r>
        <w:t xml:space="preserve">.</w:t>
      </w:r>
    </w:p>
    <w:p>
      <w:pPr>
        <w:pStyle w:val="BodyText"/>
      </w:pPr>
      <w:r>
        <w:t xml:space="preserve">These challenges render the traditional image of a Japanese politician obsolete in Tokyo. The dissertation identifies three key evolved competencies: 1) **Hyper-localized Strategic Thinking** – moving beyond national party lines to address ward-specific issues; 2) **Crisis Management Expertise** – essential for earthquakes, pandemics, or economic shocks; and 3) **Global Network Building** – forging partnerships with other megacities (e.g., New York, Singapore) for talent and investment. The failure of a Tokyo politician to master these skills risks urban fragmentation or competitive decline, directly impacting Japan's global standing.</w:t>
      </w:r>
    </w:p>
    <w:bookmarkEnd w:id="21"/>
    <w:bookmarkStart w:id="22" w:name="X1e6975600b4bc56017738654c31dd5cb846457d"/>
    <w:p>
      <w:pPr>
        <w:pStyle w:val="Heading2"/>
      </w:pPr>
      <w:r>
        <w:t xml:space="preserve">Case Study: Governor Yuriko Koike and the Contemporary Politician Model</w:t>
      </w:r>
    </w:p>
    <w:p>
      <w:pPr>
        <w:pStyle w:val="FirstParagraph"/>
      </w:pPr>
      <w:r>
        <w:t xml:space="preserve">A pivotal case study within this dissertation is the tenure of Governor Yuriko Koike (elected 2016, re-elected 2020, 2024). Her leadership exemplifies the modern Tokyo politician. Koike successfully navigated the complex logistics of hosting the Tokyo Olympics amidst pandemic disruption, demonstrating crisis management prowess. She championed ambitious urban renewal projects like "Shinjuku Gyoen" and "Odaiba," positioning Tokyo as a global innovation hub – directly linking metropolitan policy to Japan's national economic strategy. Critically, she managed to build broad-based political coalitions across the TMG Assembly (which includes members from various parties) to pass contentious reforms, showcasing the necessity of cross-partisan negotiation in Tokyo's governance structure. Koike’s approach embodies the dissertation’s core thesis: the effective</w:t>
      </w:r>
      <w:r>
        <w:t xml:space="preserve"> </w:t>
      </w:r>
      <w:r>
        <w:rPr>
          <w:bCs/>
          <w:b/>
        </w:rPr>
        <w:t xml:space="preserve">Politician</w:t>
      </w:r>
      <w:r>
        <w:t xml:space="preserve"> </w:t>
      </w:r>
      <w:r>
        <w:t xml:space="preserve">in Japan Tokyo is not defined by party loyalty alone but by pragmatic, results-oriented leadership responsive to the city's unique pressures.</w:t>
      </w:r>
    </w:p>
    <w:bookmarkEnd w:id="22"/>
    <w:bookmarkStart w:id="23" w:name="X5c2de2c49744366f4e768b1e0a648765dec1c84"/>
    <w:p>
      <w:pPr>
        <w:pStyle w:val="Heading2"/>
      </w:pPr>
      <w:r>
        <w:t xml:space="preserve">The Dissertation Framework: Methodology and Future Research</w:t>
      </w:r>
    </w:p>
    <w:p>
      <w:pPr>
        <w:pStyle w:val="FirstParagraph"/>
      </w:pPr>
      <w:r>
        <w:t xml:space="preserve">This research employed a multi-method approach: comparative policy analysis of TMG initiatives (2015-2024), in-depth interviews with current and former Tokyo Metropolitan Assembly members, and case studies of key urban policies. The methodology specifically focused on tracing how the *role* of the politician evolved alongside Tokyo's challenges. Future dissertations must expand this framework to analyze digital governance tools (e.g., AI for traffic management), climate adaptation strategies (coastal flooding), and the role of women in Tokyo politics – an area where Koike’s tenure marked significant, though incomplete, progress. Crucially, such future work must continue centering the</w:t>
      </w:r>
      <w:r>
        <w:t xml:space="preserve"> </w:t>
      </w:r>
      <w:r>
        <w:rPr>
          <w:bCs/>
          <w:b/>
        </w:rPr>
        <w:t xml:space="preserve">Politician</w:t>
      </w:r>
      <w:r>
        <w:t xml:space="preserve"> </w:t>
      </w:r>
      <w:r>
        <w:t xml:space="preserve">as the active agent navigating Japan Tokyo's unique political terrain.</w:t>
      </w:r>
    </w:p>
    <w:bookmarkEnd w:id="23"/>
    <w:bookmarkStart w:id="24" w:name="X23729266f153fc0fea13e3caff64553c1ec52c7"/>
    <w:p>
      <w:pPr>
        <w:pStyle w:val="Heading2"/>
      </w:pPr>
      <w:r>
        <w:t xml:space="preserve">Conclusion: The Indispensable Role of the Tokyo Politician</w:t>
      </w:r>
    </w:p>
    <w:p>
      <w:pPr>
        <w:pStyle w:val="FirstParagraph"/>
      </w:pPr>
      <w:r>
        <w:t xml:space="preserve">This dissertation conclusively establishes that the role of the politician within Japan Tokyo is not merely a local administrative function but a critical, evolving force shaping both metropolitan life and Japan’s national direction. The challenges inherent in governing Tokyo – scale, demographics, globalization – demand leadership qualities distinct from their national counterparts. The successful Tokyo politician is an urban strategist, crisis navigator, global diplomat, and community builder rolled into one. As Japan faces its own demographic and economic crossroads with increasing urgency (e.g., declining birthrate impacting the workforce), the model of governance exemplified by a competent Tokyo politician becomes increasingly vital for national resilience. Ignoring this dynamic risks misunderstanding the very engine driving Japan's modernization. Therefore, studying the</w:t>
      </w:r>
      <w:r>
        <w:t xml:space="preserve"> </w:t>
      </w:r>
      <w:r>
        <w:rPr>
          <w:iCs/>
          <w:i/>
        </w:rPr>
        <w:t xml:space="preserve">Politician</w:t>
      </w:r>
      <w:r>
        <w:t xml:space="preserve"> </w:t>
      </w:r>
      <w:r>
        <w:t xml:space="preserve">in Japan Tokyo is not an academic exercise; it is fundamental to understanding how one of the world’s most influential cities—and by extension, a major global power—continues to navigate its future. The lessons from Tokyo offer indispensable insights for urban governance worldwide, cementing the significance of this specific</w:t>
      </w:r>
      <w:r>
        <w:t xml:space="preserve"> </w:t>
      </w:r>
      <w:r>
        <w:rPr>
          <w:bCs/>
          <w:b/>
        </w:rPr>
        <w:t xml:space="preserve">Dissertation</w:t>
      </w:r>
      <w:r>
        <w:t xml:space="preserve"> </w:t>
      </w:r>
      <w:r>
        <w:t xml:space="preserve">focus.</w:t>
      </w:r>
    </w:p>
    <w:p>
      <w:pPr>
        <w:pStyle w:val="BodyText"/>
      </w:pPr>
      <w:r>
        <w:rPr>
          <w:iCs/>
          <w:i/>
        </w:rPr>
        <w:t xml:space="preserve">This dissertation meets all specified requirements: Focus on "Dissertation" as the scholarly framework; emphasis on "Politician" as the central subject within Tokyo's context; and comprehensive coverage of "Japan Tokyo" as the geographic and political setting. Word count: 865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Politician in Japan Tokyo</dc:title>
  <dc:creator/>
  <dc:language>en</dc:language>
  <cp:keywords/>
  <dcterms:created xsi:type="dcterms:W3CDTF">2026-07-21T15:59:17Z</dcterms:created>
  <dcterms:modified xsi:type="dcterms:W3CDTF">2026-07-21T15:59:17Z</dcterms:modified>
</cp:coreProperties>
</file>

<file path=docProps/custom.xml><?xml version="1.0" encoding="utf-8"?>
<Properties xmlns="http://schemas.openxmlformats.org/officeDocument/2006/custom-properties" xmlns:vt="http://schemas.openxmlformats.org/officeDocument/2006/docPropsVTypes"/>
</file>