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Egypt</w:t>
      </w:r>
      <w:r>
        <w:t xml:space="preserve"> </w:t>
      </w:r>
      <w:r>
        <w:t xml:space="preserve">Alexandria</w:t>
      </w:r>
    </w:p>
    <w:bookmarkStart w:id="26" w:name="X5666f501572a0094cec09ea349af283287abb53"/>
    <w:p>
      <w:pPr>
        <w:pStyle w:val="Heading1"/>
      </w:pPr>
      <w:r>
        <w:t xml:space="preserve">The Pillar of Intellectual Advancement: A Dissertation on the Professor's Role in Egypt Alexandria's Academic Landscape</w:t>
      </w:r>
    </w:p>
    <w:p>
      <w:pPr>
        <w:pStyle w:val="FirstParagraph"/>
      </w:pPr>
      <w:r>
        <w:t xml:space="preserve">This dissertation examines the indispensable role of the Professor within Egypt Alexandria’s higher education ecosystem, arguing that academic excellence in this historic city is intrinsically linked to the scholarly dedication, mentorship, and research leadership embodied by its professors. Focusing specifically on institutions like Alexandria University and the Bibliotheca Alexandrina, this work underscores how the Professor serves as both a custodian of Egypt's intellectual heritage and a catalyst for future-oriented innovation in one of the Mediterranean's most vibrant academic centers.</w:t>
      </w:r>
    </w:p>
    <w:bookmarkStart w:id="20" w:name="Xfd86b99df3a5956af0191078056fed9dd36a2f8"/>
    <w:p>
      <w:pPr>
        <w:pStyle w:val="Heading2"/>
      </w:pPr>
      <w:r>
        <w:t xml:space="preserve">Context: Egypt Alexandria as an Academic Nexus</w:t>
      </w:r>
    </w:p>
    <w:p>
      <w:pPr>
        <w:pStyle w:val="FirstParagraph"/>
      </w:pPr>
      <w:r>
        <w:t xml:space="preserve">Egypt Alexandria stands not merely as a city, but as a centuries-old crucible of learning, its legacy echoing from the ancient Library of Alexandria to contemporary research hubs. Today, it remains Egypt’s premier academic destination outside Cairo, housing institutions that attract students and scholars nationwide. The unique confluence of Mediterranean culture, historical significance, and modern educational infrastructure creates an environment where the Professor's influence transcends the classroom. This dissertation asserts that a robust Dissertation process—rooted in rigorous scholarly inquiry—is the bedrock upon which Egypt Alexandria’s academic reputation is built, with the Professor acting as its most vital architect and guide.</w:t>
      </w:r>
    </w:p>
    <w:bookmarkEnd w:id="20"/>
    <w:bookmarkStart w:id="21" w:name="X7691bb60d71d2ebb780802508d4c8a3141790b3"/>
    <w:p>
      <w:pPr>
        <w:pStyle w:val="Heading2"/>
      </w:pPr>
      <w:r>
        <w:t xml:space="preserve">The Multifaceted Role of the Professor in Egypt Alexandria</w:t>
      </w:r>
    </w:p>
    <w:p>
      <w:pPr>
        <w:pStyle w:val="FirstParagraph"/>
      </w:pPr>
      <w:r>
        <w:t xml:space="preserve">In Egypt Alexandria's universities, particularly at institutions like Alexandria University (founded 1942), the role of the Professor is profoundly multifaceted. Beyond lecturing, Professors are:</w:t>
      </w:r>
    </w:p>
    <w:p>
      <w:pPr>
        <w:numPr>
          <w:ilvl w:val="0"/>
          <w:numId w:val="1001"/>
        </w:numPr>
        <w:pStyle w:val="Compact"/>
      </w:pPr>
      <w:r>
        <w:rPr>
          <w:bCs/>
          <w:b/>
        </w:rPr>
        <w:t xml:space="preserve">Research Catalysts:</w:t>
      </w:r>
      <w:r>
        <w:t xml:space="preserve"> </w:t>
      </w:r>
      <w:r>
        <w:t xml:space="preserve">Leading groundbreaking studies in fields critical to Egypt’s development—such as marine sciences, ancient Egyptian studies (leveraging proximity to archaeological sites), sustainable Nile Delta agriculture, and renewable energy solutions for coastal regions.</w:t>
      </w:r>
    </w:p>
    <w:p>
      <w:pPr>
        <w:numPr>
          <w:ilvl w:val="0"/>
          <w:numId w:val="1001"/>
        </w:numPr>
        <w:pStyle w:val="Compact"/>
      </w:pPr>
      <w:r>
        <w:rPr>
          <w:bCs/>
          <w:b/>
        </w:rPr>
        <w:t xml:space="preserve">Mentors of Future Leaders:</w:t>
      </w:r>
      <w:r>
        <w:t xml:space="preserve"> </w:t>
      </w:r>
      <w:r>
        <w:t xml:space="preserve">Guiding Dissertation candidates through complex research processes, fostering critical thinking essential for solving national challenges. This mentorship directly shapes Egypt Alexandria's contribution to the country's intellectual capital.</w:t>
      </w:r>
    </w:p>
    <w:p>
      <w:pPr>
        <w:numPr>
          <w:ilvl w:val="0"/>
          <w:numId w:val="1001"/>
        </w:numPr>
        <w:pStyle w:val="Compact"/>
      </w:pPr>
      <w:r>
        <w:rPr>
          <w:bCs/>
          <w:b/>
        </w:rPr>
        <w:t xml:space="preserve">Cultural Ambassadors:</w:t>
      </w:r>
      <w:r>
        <w:t xml:space="preserve"> </w:t>
      </w:r>
      <w:r>
        <w:t xml:space="preserve">Preserving and transmitting Egypt’s rich scholarly traditions while actively engaging with global academic discourse, enhancing Alexandria’s status as a bridge between East and West.</w:t>
      </w:r>
    </w:p>
    <w:p>
      <w:pPr>
        <w:numPr>
          <w:ilvl w:val="0"/>
          <w:numId w:val="1001"/>
        </w:numPr>
        <w:pStyle w:val="Compact"/>
      </w:pPr>
      <w:r>
        <w:rPr>
          <w:bCs/>
          <w:b/>
        </w:rPr>
        <w:t xml:space="preserve">Community Integrators:</w:t>
      </w:r>
      <w:r>
        <w:t xml:space="preserve"> </w:t>
      </w:r>
      <w:r>
        <w:t xml:space="preserve">Collaborating with local industry, government bodies (like the Ministry of Higher Education), and cultural institutions (e.g., Bibliotheca Alexandrina) to ensure research addresses tangible societal needs in Egypt Alexandria and beyond.</w:t>
      </w:r>
    </w:p>
    <w:bookmarkEnd w:id="21"/>
    <w:bookmarkStart w:id="22" w:name="Xf10d001cc459a642ce4d6e4702adcb5df10c827"/>
    <w:p>
      <w:pPr>
        <w:pStyle w:val="Heading2"/>
      </w:pPr>
      <w:r>
        <w:t xml:space="preserve">The Dissertation: The Professor's Signature Pedagogical Instrument</w:t>
      </w:r>
    </w:p>
    <w:p>
      <w:pPr>
        <w:pStyle w:val="FirstParagraph"/>
      </w:pPr>
      <w:r>
        <w:t xml:space="preserve">The Dissertation represents the pinnacle of graduate academic achievement in Egypt Alexandria. It is here that the Professor’s expertise becomes most critical. A successful Dissertation journey hinges on the Professor’s ability to:</w:t>
      </w:r>
    </w:p>
    <w:p>
      <w:pPr>
        <w:numPr>
          <w:ilvl w:val="0"/>
          <w:numId w:val="1002"/>
        </w:numPr>
        <w:pStyle w:val="Compact"/>
      </w:pPr>
      <w:r>
        <w:t xml:space="preserve">Identify meaningful, feasible research questions relevant to Egypt's context.</w:t>
      </w:r>
    </w:p>
    <w:p>
      <w:pPr>
        <w:numPr>
          <w:ilvl w:val="0"/>
          <w:numId w:val="1002"/>
        </w:numPr>
        <w:pStyle w:val="Compact"/>
      </w:pPr>
      <w:r>
        <w:t xml:space="preserve">Provide structured guidance through complex methodology and data analysis.</w:t>
      </w:r>
    </w:p>
    <w:p>
      <w:pPr>
        <w:numPr>
          <w:ilvl w:val="0"/>
          <w:numId w:val="1002"/>
        </w:numPr>
        <w:pStyle w:val="Compact"/>
      </w:pPr>
      <w:r>
        <w:t xml:space="preserve">Maintain high academic standards aligned with international norms while respecting Egyptian scholarly values.</w:t>
      </w:r>
    </w:p>
    <w:p>
      <w:pPr>
        <w:numPr>
          <w:ilvl w:val="0"/>
          <w:numId w:val="1002"/>
        </w:numPr>
        <w:pStyle w:val="Compact"/>
      </w:pPr>
      <w:r>
        <w:t xml:space="preserve">Foster resilience and intellectual independence in the student—qualities vital for Egypt’s future workforce, especially within Alexandria's dynamic economy.</w:t>
      </w:r>
    </w:p>
    <w:p>
      <w:pPr>
        <w:pStyle w:val="FirstParagraph"/>
      </w:pPr>
      <w:r>
        <w:t xml:space="preserve">Without the Professor’s dedicated mentorship, the Dissertation risks becoming a mere academic exercise. In Egypt Alexandria, where institutions emphasize applied research with local relevance (e.g., coastal erosion studies in the Nile Delta), the Professor ensures this link is maintained. A well-guided Dissertation not only fulfills academic requirements but often leads to publications, policy recommendations, or community initiatives directly benefiting Egypt Alexandria.</w:t>
      </w:r>
    </w:p>
    <w:bookmarkEnd w:id="22"/>
    <w:bookmarkStart w:id="23" w:name="Xd4ba8fc8b52c1315892c25806b7270b4098080c"/>
    <w:p>
      <w:pPr>
        <w:pStyle w:val="Heading2"/>
      </w:pPr>
      <w:r>
        <w:t xml:space="preserve">Case Study: Professor Ahmed Hassan and Sustainable Coastal Development</w:t>
      </w:r>
    </w:p>
    <w:p>
      <w:pPr>
        <w:pStyle w:val="FirstParagraph"/>
      </w:pPr>
      <w:r>
        <w:t xml:space="preserve">A compelling example is Professor Ahmed Hassan of Alexandria University’s Faculty of Engineering. His ongoing research on sustainable coastal infrastructure, funded by the Egyptian government and international partners, directly informs national policy on protecting Alexandria’s coastline from climate change impacts. He has supervised over 15 successful Dissertation projects exploring topics like sediment transport dynamics and eco-friendly sea walls. Each Dissertation student under his guidance has contributed new data or models integrated into his larger research framework. This exemplifies how a single Professor in Egypt Alexandria catalyzes a pipeline of knowledge, directly linking individual Dissertation achievements to regional development needs.</w:t>
      </w:r>
    </w:p>
    <w:bookmarkEnd w:id="23"/>
    <w:bookmarkStart w:id="24" w:name="challenges-and-the-path-forward"/>
    <w:p>
      <w:pPr>
        <w:pStyle w:val="Heading2"/>
      </w:pPr>
      <w:r>
        <w:t xml:space="preserve">Challenges and the Path Forward</w:t>
      </w:r>
    </w:p>
    <w:p>
      <w:pPr>
        <w:pStyle w:val="FirstParagraph"/>
      </w:pPr>
      <w:r>
        <w:t xml:space="preserve">Despite its strengths, Egypt Alexandria's academic environment faces challenges: resource constraints, balancing global standards with local relevance, and retaining top talent. The Professor must navigate these while upholding rigorous Dissertation standards. This dissertation proposes enhanced support systems—increased research funding specifically for professors mentoring Dissertation students in strategic national areas (like water security or renewable energy), collaborative platforms between Alexandria University and Bibliotheca Alexandrina for resource sharing, and professional development programs focused on modern mentorship techniques tailored to Egypt's context.</w:t>
      </w:r>
    </w:p>
    <w:bookmarkEnd w:id="24"/>
    <w:bookmarkStart w:id="25" w:name="X079a2f69cc51fe022a691180cceb0e74dd1fc09"/>
    <w:p>
      <w:pPr>
        <w:pStyle w:val="Heading2"/>
      </w:pPr>
      <w:r>
        <w:t xml:space="preserve">Conclusion: The Professor as the Heartbeat of Egypt Alexandria's Academic Mission</w:t>
      </w:r>
    </w:p>
    <w:p>
      <w:pPr>
        <w:pStyle w:val="FirstParagraph"/>
      </w:pPr>
      <w:r>
        <w:t xml:space="preserve">This dissertation reaffirms that the Professor is not merely an academic title in Egypt Alexandria; they are the indispensable engine driving intellectual progress. Through their mentorship during the Dissertation process, their research leadership, and their commitment to addressing Egypt's unique challenges within a global context, Professors shape Alexandria into a beacon of knowledge. The quality of dissertations produced under their guidance directly reflects on Egypt Alexandria’s standing as a center for cutting-edge scholarship and practical innovation. Investing in the support, recognition, and professional growth of professors across institutions like Alexandria University is therefore not just an academic imperative—it is fundamental to securing Egypt's educational future from within its most dynamic academic city. As Alexandria continues to honor its ancient legacy of learning, it must ensure that the modern Professor remains at the very center of this enduring tradition.</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The Professor's Role in Egypt Alexandria</dc:title>
  <dc:creator/>
  <dc:language>en</dc:language>
  <cp:keywords/>
  <dcterms:created xsi:type="dcterms:W3CDTF">2025-12-11T10:46:59Z</dcterms:created>
  <dcterms:modified xsi:type="dcterms:W3CDTF">2025-12-11T10:46:59Z</dcterms:modified>
</cp:coreProperties>
</file>

<file path=docProps/custom.xml><?xml version="1.0" encoding="utf-8"?>
<Properties xmlns="http://schemas.openxmlformats.org/officeDocument/2006/custom-properties" xmlns:vt="http://schemas.openxmlformats.org/officeDocument/2006/docPropsVTypes"/>
</file>