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French</w:t>
      </w:r>
      <w:r>
        <w:t xml:space="preserve"> </w:t>
      </w:r>
      <w:r>
        <w:t xml:space="preserve">Academic</w:t>
      </w:r>
      <w:r>
        <w:t xml:space="preserve"> </w:t>
      </w:r>
      <w:r>
        <w:t xml:space="preserve">Life:</w:t>
      </w:r>
      <w:r>
        <w:t xml:space="preserve"> </w:t>
      </w:r>
      <w:r>
        <w:t xml:space="preserve">A</w:t>
      </w:r>
      <w:r>
        <w:t xml:space="preserve"> </w:t>
      </w:r>
      <w:r>
        <w:t xml:space="preserve">Dissertation</w:t>
      </w:r>
      <w:r>
        <w:t xml:space="preserve"> </w:t>
      </w:r>
      <w:r>
        <w:t xml:space="preserve">on</w:t>
      </w:r>
      <w:r>
        <w:t xml:space="preserve"> </w:t>
      </w:r>
      <w:r>
        <w:t xml:space="preserve">Intellectual</w:t>
      </w:r>
      <w:r>
        <w:t xml:space="preserve"> </w:t>
      </w:r>
      <w:r>
        <w:t xml:space="preserve">Leadership</w:t>
      </w:r>
      <w:r>
        <w:t xml:space="preserve"> </w:t>
      </w:r>
      <w:r>
        <w:t xml:space="preserve">in</w:t>
      </w:r>
      <w:r>
        <w:t xml:space="preserve"> </w:t>
      </w:r>
      <w:r>
        <w:t xml:space="preserve">Paris</w:t>
      </w:r>
    </w:p>
    <w:bookmarkStart w:id="25" w:name="X757be646cce276a072936edc11fa5436604a52b"/>
    <w:p>
      <w:pPr>
        <w:pStyle w:val="Heading1"/>
      </w:pPr>
      <w:r>
        <w:t xml:space="preserve">The Enduring Role of the Professor in French Academic Life: A Dissertation on Intellectual Leadership in Paris</w:t>
      </w:r>
    </w:p>
    <w:p>
      <w:pPr>
        <w:pStyle w:val="FirstParagraph"/>
      </w:pPr>
      <w:r>
        <w:t xml:space="preserve">Within the hallowed corridors of France's academic institutions, particularly those concentrated within the vibrant intellectual landscape of Paris, the figure of the</w:t>
      </w:r>
      <w:r>
        <w:t xml:space="preserve"> </w:t>
      </w:r>
      <w:r>
        <w:rPr>
          <w:iCs/>
          <w:i/>
        </w:rPr>
        <w:t xml:space="preserve">Professor</w:t>
      </w:r>
      <w:r>
        <w:t xml:space="preserve"> </w:t>
      </w:r>
      <w:r>
        <w:t xml:space="preserve">remains central to preserving and advancing France's profound contribution to global scholarship. This dissertation explores how the role of the Professor in France, specifically within Parisian academia, functions as both a custodian of tradition and an agent of critical thought, shaping national identity and international intellectual discourse through rigorous academic practice. It argues that the French</w:t>
      </w:r>
      <w:r>
        <w:t xml:space="preserve"> </w:t>
      </w:r>
      <w:r>
        <w:rPr>
          <w:iCs/>
          <w:i/>
        </w:rPr>
        <w:t xml:space="preserve">dissertation</w:t>
      </w:r>
      <w:r>
        <w:t xml:space="preserve"> </w:t>
      </w:r>
      <w:r>
        <w:t xml:space="preserve">– not merely an assignment but a defining pedagogical and cultural ritual – is intrinsically linked to the Professor's authority, responsibilities, and evolving challenges within the unique context of France Paris.</w:t>
      </w:r>
    </w:p>
    <w:bookmarkStart w:id="20" w:name="X982d6903da09bdb3ab9eef591833959e7eef124"/>
    <w:p>
      <w:pPr>
        <w:pStyle w:val="Heading2"/>
      </w:pPr>
      <w:r>
        <w:t xml:space="preserve">The Historical Anchor: Professors as Guardians of French Intellectual Heritage in Paris</w:t>
      </w:r>
    </w:p>
    <w:p>
      <w:pPr>
        <w:pStyle w:val="FirstParagraph"/>
      </w:pPr>
      <w:r>
        <w:t xml:space="preserve">The legacy of the Professor in France dates back centuries, with Paris emerging as Europe's preeminent center of learning long before the modern university system. Institutions like the Sorbonne (founded c. 1257), part of the University of Paris, established a model where Professors were not merely educators but authoritative interpreters and defenders of knowledge, deeply embedded in French philosophical and cultural identity. The</w:t>
      </w:r>
      <w:r>
        <w:t xml:space="preserve"> </w:t>
      </w:r>
      <w:r>
        <w:rPr>
          <w:iCs/>
          <w:i/>
        </w:rPr>
        <w:t xml:space="preserve">dissertation</w:t>
      </w:r>
      <w:r>
        <w:t xml:space="preserve">, as a formal exercise required for the prestigious baccalauréat (high school leaving exam) and throughout higher education, was conceived within this framework. It demanded students engage with complex ideas in structured argumentation, directly mirroring the critical methodology Professors employed and transmitted. This tradition ensures that the Professor's role in Paris is inseparable from France's self-perception as a nation of philosophers, mathematicians, and thinkers – a mantle carried by generations of academics working within Parisian institutions like the École Normale Supérieure or Sciences Po.</w:t>
      </w:r>
    </w:p>
    <w:bookmarkEnd w:id="20"/>
    <w:bookmarkStart w:id="21" w:name="Xf0b35bad7aa5fd9f296691f9a1f0cb7aa3471b6"/>
    <w:p>
      <w:pPr>
        <w:pStyle w:val="Heading2"/>
      </w:pPr>
      <w:r>
        <w:t xml:space="preserve">The Modern Professor: Beyond Pedagogy in France Paris</w:t>
      </w:r>
    </w:p>
    <w:p>
      <w:pPr>
        <w:pStyle w:val="FirstParagraph"/>
      </w:pPr>
      <w:r>
        <w:t xml:space="preserve">Contemporary Professors in France Paris operate within a dynamic yet increasingly complex environment. Their responsibilities extend far beyond delivering lectures. They are active researchers, often leading laboratories or research teams (e.g., at CNRS-affiliated institutes within universities), contributing directly to the nation's scientific and humanistic output. Crucially, they remain the primary architects of the</w:t>
      </w:r>
      <w:r>
        <w:t xml:space="preserve"> </w:t>
      </w:r>
      <w:r>
        <w:rPr>
          <w:iCs/>
          <w:i/>
        </w:rPr>
        <w:t xml:space="preserve">dissertation</w:t>
      </w:r>
      <w:r>
        <w:t xml:space="preserve"> </w:t>
      </w:r>
      <w:r>
        <w:t xml:space="preserve">process for students. This involves guiding intricate arguments, demanding logical rigor, and enforcing France's high standards for critical analysis – a skill set deeply ingrained in Parisian academic culture. A Professor in Paris does not simply assign topics; they model intellectual independence, encouraging students to engage with texts (from Rousseau to contemporary theorists), historical contexts specific to France Paris, and complex societal questions through the structured lens of the</w:t>
      </w:r>
      <w:r>
        <w:t xml:space="preserve"> </w:t>
      </w:r>
      <w:r>
        <w:rPr>
          <w:iCs/>
          <w:i/>
        </w:rPr>
        <w:t xml:space="preserve">dissertation</w:t>
      </w:r>
      <w:r>
        <w:t xml:space="preserve">. This process is fundamental to developing the analytical minds France values for its future leaders across all sectors.</w:t>
      </w:r>
    </w:p>
    <w:bookmarkEnd w:id="21"/>
    <w:bookmarkStart w:id="22" w:name="X416c031dd162e82fdab1eb4b4359a05bc1f7029"/>
    <w:p>
      <w:pPr>
        <w:pStyle w:val="Heading2"/>
      </w:pPr>
      <w:r>
        <w:t xml:space="preserve">Challenges and Evolution: The Professor's Resilience in Contemporary France</w:t>
      </w:r>
    </w:p>
    <w:p>
      <w:pPr>
        <w:pStyle w:val="FirstParagraph"/>
      </w:pPr>
      <w:r>
        <w:t xml:space="preserve">Despite enduring prestige, French Professors in Paris face significant challenges. Pressures of state funding, bureaucratic constraints within the national higher education system, and demands for greater societal relevance alongside academic rigor test traditional models. The very nature of the</w:t>
      </w:r>
      <w:r>
        <w:t xml:space="preserve"> </w:t>
      </w:r>
      <w:r>
        <w:rPr>
          <w:iCs/>
          <w:i/>
        </w:rPr>
        <w:t xml:space="preserve">dissertation</w:t>
      </w:r>
      <w:r>
        <w:t xml:space="preserve">, a cornerstone of French intellectual training, can sometimes be perceived as overly rigid or disconnected from modern interdisciplinary needs by younger generations. However, this dissertation argues that the Professor's adaptability is their greatest strength. Professors in Parisian institutions are increasingly integrating digital humanities tools, engaging with global debates (including those relevant to France's role in Europe and the world), and fostering international collaborations – all while safeguarding the core value of disciplined argumentation central to the</w:t>
      </w:r>
      <w:r>
        <w:t xml:space="preserve"> </w:t>
      </w:r>
      <w:r>
        <w:rPr>
          <w:iCs/>
          <w:i/>
        </w:rPr>
        <w:t xml:space="preserve">dissertation</w:t>
      </w:r>
      <w:r>
        <w:t xml:space="preserve">. The Professor navigates this tension, ensuring France Paris remains a beacon where rigorous critique meets contemporary relevance, without sacrificing its unique academic voice.</w:t>
      </w:r>
    </w:p>
    <w:bookmarkEnd w:id="22"/>
    <w:bookmarkStart w:id="23" w:name="Xa614c599ba08ebcc43522fdda6fee9e55c5c2b4"/>
    <w:p>
      <w:pPr>
        <w:pStyle w:val="Heading2"/>
      </w:pPr>
      <w:r>
        <w:t xml:space="preserve">The Indispensable Intellectual Pillar: France Paris and the Global Significance of the Professor</w:t>
      </w:r>
    </w:p>
    <w:p>
      <w:pPr>
        <w:pStyle w:val="FirstParagraph"/>
      </w:pPr>
      <w:r>
        <w:t xml:space="preserve">Ultimately, the role of the Professor in France Paris is not merely national; it holds global significance. The intellectual rigor demanded through the</w:t>
      </w:r>
      <w:r>
        <w:t xml:space="preserve"> </w:t>
      </w:r>
      <w:r>
        <w:rPr>
          <w:iCs/>
          <w:i/>
        </w:rPr>
        <w:t xml:space="preserve">dissertation</w:t>
      </w:r>
      <w:r>
        <w:t xml:space="preserve">, cultivated and enforced by Professors across disciplines, contributes to France's reputation as a nation that values deep thought. Parisian Professors are frequently sought after for international academic discourse, their perspectives shaped by a unique blend of French philosophical tradition and engagement with Paris as a global city. The</w:t>
      </w:r>
      <w:r>
        <w:t xml:space="preserve"> </w:t>
      </w:r>
      <w:r>
        <w:rPr>
          <w:iCs/>
          <w:i/>
        </w:rPr>
        <w:t xml:space="preserve">dissertation</w:t>
      </w:r>
      <w:r>
        <w:t xml:space="preserve"> </w:t>
      </w:r>
      <w:r>
        <w:t xml:space="preserve">itself – born from this system – is studied worldwide for its emphasis on structured reasoning, influencing academic practices far beyond France's borders. Therefore, the Professor in France Paris is the indispensable bridge: connecting centuries of intellectual heritage to the urgent demands of today and tomorrow, ensuring that French scholarship remains a vital force on the world stage. Their commitment to fostering critical thinkers via the</w:t>
      </w:r>
      <w:r>
        <w:t xml:space="preserve"> </w:t>
      </w:r>
      <w:r>
        <w:rPr>
          <w:iCs/>
          <w:i/>
        </w:rPr>
        <w:t xml:space="preserve">dissertation</w:t>
      </w:r>
      <w:r>
        <w:t xml:space="preserve"> </w:t>
      </w:r>
      <w:r>
        <w:t xml:space="preserve">process is not just an academic exercise; it is an act of cultural preservation and innovation, defining France's contribution to human knowledge within Paris’s unique setting.</w:t>
      </w:r>
    </w:p>
    <w:bookmarkEnd w:id="23"/>
    <w:bookmarkStart w:id="24" w:name="X26322614e85f2e89dec47ff454ce59095a082fd"/>
    <w:p>
      <w:pPr>
        <w:pStyle w:val="Heading2"/>
      </w:pPr>
      <w:r>
        <w:t xml:space="preserve">Conclusion: The Professor as the Heartbeat of Parisian Academia</w:t>
      </w:r>
    </w:p>
    <w:p>
      <w:pPr>
        <w:pStyle w:val="FirstParagraph"/>
      </w:pPr>
      <w:r>
        <w:t xml:space="preserve">This dissertation has demonstrated that the Professor in France Paris transcends the simple role of teacher. They are custodians of a centuries-old intellectual tradition embodied in the French</w:t>
      </w:r>
      <w:r>
        <w:t xml:space="preserve"> </w:t>
      </w:r>
      <w:r>
        <w:rPr>
          <w:iCs/>
          <w:i/>
        </w:rPr>
        <w:t xml:space="preserve">dissertation</w:t>
      </w:r>
      <w:r>
        <w:t xml:space="preserve">, active researchers, societal commentators, and crucially, the primary educators shaping future generations' capacity for rigorous thought. Within the specific context of Paris – a city synonymous with philosophy, art, science, and political theory – the Professor's influence is amplified. They navigate evolving challenges while steadfastly upholding core French academic values centered on critical analysis. To understand France's enduring intellectual vitality and its global academic standing is to recognize the central role played by the dedicated Professor working within Parisian institutions. The</w:t>
      </w:r>
      <w:r>
        <w:t xml:space="preserve"> </w:t>
      </w:r>
      <w:r>
        <w:rPr>
          <w:iCs/>
          <w:i/>
        </w:rPr>
        <w:t xml:space="preserve">dissertation</w:t>
      </w:r>
      <w:r>
        <w:t xml:space="preserve">, as both a product of their guidance and a symbol of their methodology, remains the most potent testament to this ongoing legacy, ensuring that in France Paris, the pursuit of knowledge continues with unwavering depth and critical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Role of the Professor in French Academic Life: A Dissertation on Intellectual Leadership in Paris</dc:title>
  <dc:creator/>
  <dc:language>en</dc:language>
  <cp:keywords/>
  <dcterms:created xsi:type="dcterms:W3CDTF">2026-07-15T00:41:51Z</dcterms:created>
  <dcterms:modified xsi:type="dcterms:W3CDTF">2026-07-15T00:41:51Z</dcterms:modified>
</cp:coreProperties>
</file>

<file path=docProps/custom.xml><?xml version="1.0" encoding="utf-8"?>
<Properties xmlns="http://schemas.openxmlformats.org/officeDocument/2006/custom-properties" xmlns:vt="http://schemas.openxmlformats.org/officeDocument/2006/docPropsVTypes"/>
</file>