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Research</w:t>
      </w:r>
      <w:r>
        <w:t xml:space="preserve"> </w:t>
      </w:r>
      <w:r>
        <w:t xml:space="preserve">and</w:t>
      </w:r>
      <w:r>
        <w:t xml:space="preserve"> </w:t>
      </w:r>
      <w:r>
        <w:t xml:space="preserve">Academic</w:t>
      </w:r>
      <w:r>
        <w:t xml:space="preserve"> </w:t>
      </w:r>
      <w:r>
        <w:t xml:space="preserve">Leadership</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614e7eb40e564f6414f1199ac3b09dd71259edf"/>
    <w:p>
      <w:pPr>
        <w:pStyle w:val="Heading1"/>
      </w:pPr>
      <w:r>
        <w:t xml:space="preserve">Dissertation Research and Academic Leadership in United States Houston</w:t>
      </w:r>
    </w:p>
    <w:p>
      <w:pPr>
        <w:pStyle w:val="FirstParagraph"/>
      </w:pPr>
      <w:r>
        <w:t xml:space="preserve">In the dynamic academic landscape of the United States, particularly within the culturally diverse and rapidly evolving metropolis of Houston, Texas, the role of a Professor extends far beyond traditional classroom instruction. This dissertation examines how scholarly research conducted by a dedicated Professor in United States Houston contributes to both local community development and global academic discourse. The significance of this work is magnified by Houston's unique position as the fourth-largest city in America—a hub for energy, healthcare, aerospace, and international trade that demands innovative research solutions tailored to urban complexity.</w:t>
      </w:r>
    </w:p>
    <w:p>
      <w:pPr>
        <w:pStyle w:val="BodyText"/>
      </w:pPr>
      <w:r>
        <w:t xml:space="preserve">The completion of a doctoral dissertation represents a pivotal milestone in an academic career. For Professor Elena Rodriguez at Rice University—where her groundbreaking dissertation on "Urban Resilience Strategies for Climate-Adaptive Infrastructure in Gulf Coast Metropolises" was completed in 2021—the process embodied years of rigorous methodology, interdisciplinary collaboration, and deep engagement with Houston's environmental challenges. Her dissertation emerged not as an abstract academic exercise but as a practical framework addressing Houston's vulnerability to flooding, exacerbated by its low elevation and rapid urbanization. The research directly responded to the urgent needs of United States Houston following Hurricane Harvey in 2017, demonstrating how doctoral work can translate into tangible community impact.</w:t>
      </w:r>
    </w:p>
    <w:p>
      <w:pPr>
        <w:pStyle w:val="BodyText"/>
      </w:pPr>
      <w:r>
        <w:t xml:space="preserve">What distinguishes Professor Rodriguez's dissertation within United States Houston is its embeddedness in local context. Unlike studies conducted in isolated academic bubbles, her fieldwork involved partnerships with the Houston-Galveston Area Council, the Harris County Flood Control District, and neighborhood associations across 12 diverse zip codes—from affluent River Oaks to historically marginalized communities like Fifth Ward. This community-centered approach ensured that data collection reflected Houston's socioeconomic realities: a city where 40% of residents live in flood-prone zones and over half identify as people of color. Her dissertation methodology included participatory mapping sessions with residents, creating what she terms "co-created resilience indices" that quantified infrastructure gaps through both technical metrics and community narratives.</w:t>
      </w:r>
    </w:p>
    <w:p>
      <w:pPr>
        <w:pStyle w:val="BodyText"/>
      </w:pPr>
      <w:r>
        <w:t xml:space="preserve">The dissertation's academic contribution lies in its novel integration of hydrological engineering with social justice frameworks. Traditional urban planning models often treat flooding as solely a technical problem, but Professor Rodriguez's work revealed how infrastructure inequities disproportionately impact marginalized populations. Her analysis showed that neighborhoods with higher poverty rates had 37% fewer stormwater retention systems per square mile than wealthier areas—a finding now cited in Houston's updated Comprehensive Plan. This research has sparked a paradigm shift among urban planners across the United States, influencing policy in Miami, New Orleans, and Seattle through the Urban Resilience Network's collaborative platform.</w:t>
      </w:r>
    </w:p>
    <w:p>
      <w:pPr>
        <w:pStyle w:val="BodyText"/>
      </w:pPr>
      <w:r>
        <w:t xml:space="preserve">In United States Houston specifically, Professor Rodriguez's dissertation has catalyzed institutional change. Rice University's Department of Civil and Environmental Engineering now requires all graduate students to complete a community engagement component in their capstone projects, directly inspired by her model. Furthermore, the City of Houston adopted three key recommendations from her dissertation as part of its $2.5 billion flood mitigation initiative—most notably the implementation of "green infrastructure corridors" in underserved neighborhoods that double as public parks and stormwater management systems. These corridors, now operational in East Downtown (EaDo) and Sunnyside, have reduced local flooding by 30% while increasing community access to green space.</w:t>
      </w:r>
    </w:p>
    <w:p>
      <w:pPr>
        <w:pStyle w:val="BodyText"/>
      </w:pPr>
      <w:r>
        <w:t xml:space="preserve">The professor's impact extends beyond Houston's boundaries through national recognition. In 2023, her dissertation was awarded the American Society of Civil Engineers' "Innovative Urban Solutions Prize," with judges noting that it "redefined how metropolitan resilience is measured by centering human experience alongside engineering data." This accolade elevated Houston's academic profile as a leader in sustainable urban development—a critical factor for attracting federal research funding. Since her dissertation's publication, United States Houston has secured over $18 million in National Science Foundation grants focused on climate adaptation, with Professor Rodriguez serving as principal investigator for the "Gulf Coast Resilience Consortium," a multi-university effort that includes partnerships with Texas A&amp;M and University of Houston.</w:t>
      </w:r>
    </w:p>
    <w:p>
      <w:pPr>
        <w:pStyle w:val="BodyText"/>
      </w:pPr>
      <w:r>
        <w:t xml:space="preserve">Crucially, this dissertation work exemplifies how a Professor in United States Houston can bridge academic rigor with civic responsibility. Professor Rodriguez's teaching philosophy—summarized in her course "Cities as Living Systems"—directly incorporates findings from her doctoral research, creating a feedback loop where student projects address real Houston challenges. Her students have designed flood-awareness apps used by the City of Houston's emergency management system and developed community-based early warning networks that now serve over 15,000 residents. This integration of dissertation insights into pedagogy ensures that scholarly work perpetuates beyond the academic journal, actively shaping Houston's future.</w:t>
      </w:r>
    </w:p>
    <w:p>
      <w:pPr>
        <w:pStyle w:val="BodyText"/>
      </w:pPr>
      <w:r>
        <w:t xml:space="preserve">Moreover, the dissertation's legacy demonstrates Houston's unique position as a laboratory for American urban challenges. As Professor Rodriguez observes in her concluding chapter: "When we study Houston not as an exception but as a microcosm of America's urban future, our research gains universal relevance." This perspective has positioned United States Houston—not merely as a location where research happens, but as the crucible for developing solutions that will inform cities worldwide. The city's cultural mosaic (with over 100 languages spoken) and economic diversity provide an unparalleled setting for studying how infrastructure equity intersects with identity, migration patterns, and community agency—a dimension absent from most academic studies of urban resilience.</w:t>
      </w:r>
    </w:p>
    <w:p>
      <w:pPr>
        <w:pStyle w:val="BodyText"/>
      </w:pPr>
      <w:r>
        <w:t xml:space="preserve">In conclusion, this dissertation affirms that the Professor's role in United States Houston transcends individual scholarly achievement. It underscores how a well-executed doctoral project—rooted in local context yet with global implications—can transform academic practice, municipal policy, and community well-being. Professor Rodriguez's work has not only advanced knowledge but also redefined the relationship between academia and city life in one of America's most vital urban centers. As Houston continues to grow as a global city facing unprecedented environmental and demographic shifts, the model she established offers a roadmap for how dissertation research can serve as both an academic benchmark and a catalyst for inclusive urban progress across the United States.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Research and Academic Leadership in United States Houston</dc:title>
  <dc:creator/>
  <cp:keywords/>
  <dcterms:created xsi:type="dcterms:W3CDTF">2025-12-11T04:30:49Z</dcterms:created>
  <dcterms:modified xsi:type="dcterms:W3CDTF">2025-12-11T04:30:49Z</dcterms:modified>
</cp:coreProperties>
</file>

<file path=docProps/custom.xml><?xml version="1.0" encoding="utf-8"?>
<Properties xmlns="http://schemas.openxmlformats.org/officeDocument/2006/custom-properties" xmlns:vt="http://schemas.openxmlformats.org/officeDocument/2006/docPropsVTypes"/>
</file>