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8" w:name="Xaab00cea16de82d270938ea223672b929065319"/>
    <w:p>
      <w:pPr>
        <w:pStyle w:val="Heading1"/>
      </w:pPr>
      <w:r>
        <w:t xml:space="preserve">Dissertation: The Strategic Imperative of the Project Manager within Brazil's Federal Capital, Brasília</w:t>
      </w:r>
    </w:p>
    <w:bookmarkStart w:id="20" w:name="abstract"/>
    <w:p>
      <w:pPr>
        <w:pStyle w:val="Heading2"/>
      </w:pPr>
      <w:r>
        <w:t xml:space="preserve">Abstract</w:t>
      </w:r>
    </w:p>
    <w:p>
      <w:pPr>
        <w:pStyle w:val="FirstParagraph"/>
      </w:pPr>
      <w:r>
        <w:t xml:space="preserve">This dissertation critically examines the pivotal role of the Project Manager within the unique socio-political and administrative landscape of Brasília, Brazil. As Brazil's capital city and a major hub for federal government operations, Brasília presents distinct challenges and opportunities for project management professionals. The study investigates how effective Project Management practices are essential for navigating complex public infrastructure projects, bureaucratic frameworks, and the high-stakes environment of national governance. Through analysis of case studies involving major Brasília developments, this dissertation argues that the competent Project Manager is not merely a facilitator but a strategic asset driving successful execution in Brazil's central political arena.</w:t>
      </w:r>
    </w:p>
    <w:bookmarkEnd w:id="20"/>
    <w:bookmarkStart w:id="21" w:name="Xbf4125a40c4764bd9b120093834aa9cfb861ab2"/>
    <w:p>
      <w:pPr>
        <w:pStyle w:val="Heading2"/>
      </w:pPr>
      <w:r>
        <w:t xml:space="preserve">1. Introduction: Brasília as the Epicenter of National Project Execution</w:t>
      </w:r>
    </w:p>
    <w:p>
      <w:pPr>
        <w:pStyle w:val="FirstParagraph"/>
      </w:pPr>
      <w:r>
        <w:t xml:space="preserve">Brasília, conceived as Brazil's modernist capital and designated a UNESCO World Heritage site, stands at the heart of federal decision-making. This unique status makes it the primary operational ground for national infrastructure initiatives, policy implementation projects, and large-scale government transformations. The role of the Project Manager in this environment transcends standard technical duties; they become crucial navigators within Brazil's intricate public administration system. This dissertation focuses on why mastering project management is paramount for success in Brasília – a city where every major initiative carries national significance and political weight.</w:t>
      </w:r>
    </w:p>
    <w:bookmarkEnd w:id="21"/>
    <w:bookmarkStart w:id="22" w:name="Xd53cc89d87fa31e86c33f59dddf583f73d7d8f9"/>
    <w:p>
      <w:pPr>
        <w:pStyle w:val="Heading2"/>
      </w:pPr>
      <w:r>
        <w:t xml:space="preserve">2. The Evolving Profile of the Project Manager in Brazil</w:t>
      </w:r>
    </w:p>
    <w:p>
      <w:pPr>
        <w:pStyle w:val="FirstParagraph"/>
      </w:pPr>
      <w:r>
        <w:t xml:space="preserve">In contemporary Brazil, the Project Manager has evolved from a task-oriented coordinator to a strategic leader. In Brasília specifically, this evolution is accelerated by the demands of federal project portfolios. According to PMI Brazil's 2023 report, 78% of large-scale government projects in Brasília cite effective Project Management as critical for on-time, on-budget delivery – directly linking the role to national development goals. The Brazilian context necessitates a Project Manager who understands not only technical methodologies (like Agile or Waterfall) but also local regulations, cultural nuances of federal bureaucracy, and the political landscape unique to Brasília. This dissertation emphasizes that success hinges on integrating global best practices with Brazil-specific operational realities.</w:t>
      </w:r>
    </w:p>
    <w:bookmarkEnd w:id="22"/>
    <w:bookmarkStart w:id="23" w:name="X31ae68e50b5b336e72fc2cb66ddd6b554d6a187"/>
    <w:p>
      <w:pPr>
        <w:pStyle w:val="Heading2"/>
      </w:pPr>
      <w:r>
        <w:t xml:space="preserve">3. Case Study: The Brasília Metropolitan Development Initiative</w:t>
      </w:r>
    </w:p>
    <w:p>
      <w:pPr>
        <w:pStyle w:val="FirstParagraph"/>
      </w:pPr>
      <w:r>
        <w:t xml:space="preserve">A prime example is the ongoing "Brasília Metropolitana 2030" urban development project. This multi-billion-reais initiative, involving transportation networks, housing corridors, and public service integration across the Federal District, underscores the Project Manager's critical function. The complexity – managing multiple ministries (e.g., Ministry of Infrastructure, Ministry of Cities), private contractors under Brazilian Public Bidding Law (Lei de Licitações), and community engagement in a rapidly growing capital – demands exceptional Project Management skills. The dissertation details how effective Project Managers in this case acted as central communication hubs, resolving conflicts between federal agencies and ensuring alignment with Brazil's National Urban Development Policy. Their role was instrumental in mitigating delays common to Brasília projects, demonstrating that the right Project Manager is indispensable for national strategic initiatives.</w:t>
      </w:r>
    </w:p>
    <w:bookmarkEnd w:id="23"/>
    <w:bookmarkStart w:id="24" w:name="X3714686c96d024ce408e2563d7c48e3c20f054d"/>
    <w:p>
      <w:pPr>
        <w:pStyle w:val="Heading2"/>
      </w:pPr>
      <w:r>
        <w:t xml:space="preserve">4. Key Challenges Faced by the Project Manager in Brasília</w:t>
      </w:r>
    </w:p>
    <w:p>
      <w:pPr>
        <w:pStyle w:val="FirstParagraph"/>
      </w:pPr>
      <w:r>
        <w:t xml:space="preserve">The Brasília environment presents specific challenges requiring specialized Project Management competencies:</w:t>
      </w:r>
    </w:p>
    <w:p>
      <w:pPr>
        <w:numPr>
          <w:ilvl w:val="0"/>
          <w:numId w:val="1001"/>
        </w:numPr>
        <w:pStyle w:val="Compact"/>
      </w:pPr>
      <w:r>
        <w:rPr>
          <w:bCs/>
          <w:b/>
        </w:rPr>
        <w:t xml:space="preserve">Bureaucratic Complexity:</w:t>
      </w:r>
      <w:r>
        <w:t xml:space="preserve"> </w:t>
      </w:r>
      <w:r>
        <w:t xml:space="preserve">Navigating layers of federal, state, and municipal approvals within Brazil's legal framework demands a Project Manager adept at bureaucratic navigation.</w:t>
      </w:r>
    </w:p>
    <w:p>
      <w:pPr>
        <w:numPr>
          <w:ilvl w:val="0"/>
          <w:numId w:val="1001"/>
        </w:numPr>
        <w:pStyle w:val="Compact"/>
      </w:pPr>
      <w:r>
        <w:rPr>
          <w:bCs/>
          <w:b/>
        </w:rPr>
        <w:t xml:space="preserve">Political Sensitivity:</w:t>
      </w:r>
      <w:r>
        <w:t xml:space="preserve"> </w:t>
      </w:r>
      <w:r>
        <w:t xml:space="preserve">Projects in Brasília often carry high political stakes; the Project Manager must manage stakeholder expectations across diverse governmental interests without compromising project integrity.</w:t>
      </w:r>
    </w:p>
    <w:bookmarkEnd w:id="24"/>
    <w:bookmarkStart w:id="25" w:name="X08e14d2c9dfcdf545315a66a67a33a6fdc138d7"/>
    <w:p>
      <w:pPr>
        <w:pStyle w:val="Heading2"/>
      </w:pPr>
      <w:r>
        <w:t xml:space="preserve">5. The Future Trajectory: Digital Transformation and the Project Manager in Brasília</w:t>
      </w:r>
    </w:p>
    <w:p>
      <w:pPr>
        <w:pStyle w:val="FirstParagraph"/>
      </w:pPr>
      <w:r>
        <w:t xml:space="preserve">As Brazil advances its digital governance agenda ("e-Gov"), the role of the Project Manager in Brasília is transforming. Initiatives like "Brasília Digital" – integrating AI for traffic management or public service delivery – require Project Managers skilled in technology adoption within government contexts. This dissertation posits that future success will depend on Project Managers who blend traditional leadership with data literacy and a deep understanding of Brazil's evolving tech ecosystem. The strategic value of the Project Manager is set to increase, as Brasília continues to serve as the testbed for national digital infrastructure projects.</w:t>
      </w:r>
    </w:p>
    <w:bookmarkEnd w:id="25"/>
    <w:bookmarkStart w:id="26" w:name="X70b44809700c13b5f05657ecc9d4cd892e341e2"/>
    <w:p>
      <w:pPr>
        <w:pStyle w:val="Heading2"/>
      </w:pPr>
      <w:r>
        <w:t xml:space="preserve">6. Conclusion: A Strategic Necessity in Brazil's Capital</w:t>
      </w:r>
    </w:p>
    <w:p>
      <w:pPr>
        <w:pStyle w:val="FirstParagraph"/>
      </w:pPr>
      <w:r>
        <w:t xml:space="preserve">This dissertation conclusively argues that the Project Manager is not merely a role within Brazilian project execution but a strategic imperative for Brasília's continued development and Brazil's national progress. The unique confluence of federal governance, urban complexity, and political significance elevates the Project Manager beyond operational duties to that of a key national stakeholder. As Brasília evolves as Brazil's political and administrative nucleus, the competence of the Project Manager directly impacts the efficiency of government services, infrastructure quality for millions of citizens, and Brazil's global standing in project execution standards. Investing in specialized training for Project Managers within Brasília’s federal context – recognizing its distinct challenges – is not optional; it is fundamental to Brazil's strategic development path. The successful implementation of projects across Brasília ultimately hinges on the expertise and leadership embodied by the modern Project Manager.</w:t>
      </w:r>
    </w:p>
    <w:bookmarkEnd w:id="26"/>
    <w:bookmarkStart w:id="27" w:name="references-illustrative"/>
    <w:p>
      <w:pPr>
        <w:pStyle w:val="Heading2"/>
      </w:pPr>
      <w:r>
        <w:t xml:space="preserve">References (Illustrative)</w:t>
      </w:r>
    </w:p>
    <w:p>
      <w:pPr>
        <w:pStyle w:val="FirstParagraph"/>
      </w:pPr>
      <w:r>
        <w:t xml:space="preserve">PMBOK Guide, 7th Edition. Project Management Institute (PMI). 2021.</w:t>
      </w:r>
      <w:r>
        <w:br/>
      </w:r>
      <w:r>
        <w:t xml:space="preserve">Ministry of Infrastructure, Brazil. "National Infrastructure Plan 2030: Brasília Focus." Brasília, 2023.</w:t>
      </w:r>
      <w:r>
        <w:br/>
      </w:r>
      <w:r>
        <w:t xml:space="preserve">Silva, A., &amp; Costa, R. "Project Management in Brazilian Public Administration: Challenges and Best Practices." Journal of Construction Engineering &amp; Management (Brazil), Vol. 149(8), August 2023.</w:t>
      </w:r>
      <w:r>
        <w:br/>
      </w:r>
      <w:r>
        <w:t xml:space="preserve">UNESCO World Heritage Centre. "Brasília: The Capital City of Brazil." Accessed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Brazil's Brasília Context</dc:title>
  <dc:creator/>
  <cp:keywords/>
  <dcterms:created xsi:type="dcterms:W3CDTF">2026-05-03T15:05:54Z</dcterms:created>
  <dcterms:modified xsi:type="dcterms:W3CDTF">2026-05-03T15:05:54Z</dcterms:modified>
</cp:coreProperties>
</file>

<file path=docProps/custom.xml><?xml version="1.0" encoding="utf-8"?>
<Properties xmlns="http://schemas.openxmlformats.org/officeDocument/2006/custom-properties" xmlns:vt="http://schemas.openxmlformats.org/officeDocument/2006/docPropsVTypes"/>
</file>