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3c9a27fe185bce6e04abf696961bb8ee8495b7"/>
    <w:p>
      <w:pPr>
        <w:pStyle w:val="Heading1"/>
      </w:pPr>
      <w:r>
        <w:t xml:space="preserve">The Critical Role of Project Managers in Navigating Complexity: A Dissertation Focus on Brazil Rio de Janeiro</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challenging business landscape of</w:t>
      </w:r>
      <w:r>
        <w:t xml:space="preserve"> </w:t>
      </w:r>
      <w:r>
        <w:rPr>
          <w:bCs/>
          <w:b/>
        </w:rPr>
        <w:t xml:space="preserve">Brazil Rio de Janeiro</w:t>
      </w:r>
      <w:r>
        <w:t xml:space="preserve">. As one of Latin America's most vibrant economic hubs, Rio faces unique demands driven by mega-events, infrastructure modernization, tourism expansion, and socio-economic diversity. This analysis argues that effective Project Management is not merely a technical function but a strategic imperative for sustainable development in</w:t>
      </w:r>
      <w:r>
        <w:t xml:space="preserve"> </w:t>
      </w:r>
      <w:r>
        <w:rPr>
          <w:bCs/>
          <w:b/>
        </w:rPr>
        <w:t xml:space="preserve">Brazil Rio de Janeiro</w:t>
      </w:r>
      <w:r>
        <w:t xml:space="preserve">, requiring specialized cultural understanding and adaptive methodologies beyond standard global frameworks.</w:t>
      </w:r>
    </w:p>
    <w:bookmarkStart w:id="20" w:name="X04c629ab1fc3339343f78eca83abdd6bd0276c9"/>
    <w:p>
      <w:pPr>
        <w:pStyle w:val="Heading2"/>
      </w:pPr>
      <w:r>
        <w:t xml:space="preserve">Contextual Imperatives: Rio de Janeiro as a Project-Intensive Environment</w:t>
      </w:r>
    </w:p>
    <w:p>
      <w:pPr>
        <w:pStyle w:val="FirstParagraph"/>
      </w:pPr>
      <w:r>
        <w:rPr>
          <w:bCs/>
          <w:b/>
        </w:rPr>
        <w:t xml:space="preserve">Brazil Rio de Janeiro</w:t>
      </w:r>
      <w:r>
        <w:t xml:space="preserve"> </w:t>
      </w:r>
      <w:r>
        <w:t xml:space="preserve">presents a microcosm of complex project execution challenges. The city’s history of hosting major international events, most notably the 2016 Summer Olympics and Paralympics, underscored the scale of its infrastructure demands. Post-event projects like the revitalization of Maracanã Stadium, the expansion of Rio-Galeão Airport (GIG), and large-scale public transport initiatives (e.g., Metro Line 4) required unprecedented coordination. Simultaneously, ongoing challenges persist: favela urbanization programs, environmental conservation efforts in Guanabara Bay, and the need for resilient tourism infrastructure to support over 2 million annual international visitors. These projects operate within Brazil's intricate regulatory environment – characterized by stringent labor laws (Consolidação das Leis do Trabalho - CLT), complex environmental licensing (IBAMA), and frequent bureaucratic delays. In this context, the</w:t>
      </w:r>
      <w:r>
        <w:t xml:space="preserve"> </w:t>
      </w:r>
      <w:r>
        <w:rPr>
          <w:bCs/>
          <w:b/>
        </w:rPr>
        <w:t xml:space="preserve">Project Manager</w:t>
      </w:r>
      <w:r>
        <w:t xml:space="preserve"> </w:t>
      </w:r>
      <w:r>
        <w:t xml:space="preserve">becomes the pivotal role navigating legal, cultural, and logistical minefields.</w:t>
      </w:r>
    </w:p>
    <w:bookmarkEnd w:id="20"/>
    <w:bookmarkStart w:id="21" w:name="X9c3edb730500d626df7264127f74903d15ed08b"/>
    <w:p>
      <w:pPr>
        <w:pStyle w:val="Heading2"/>
      </w:pPr>
      <w:r>
        <w:t xml:space="preserve">The Unique Challenges Facing Project Managers in Rio de Janeiro</w:t>
      </w:r>
    </w:p>
    <w:p>
      <w:pPr>
        <w:pStyle w:val="FirstParagraph"/>
      </w:pPr>
      <w:r>
        <w:t xml:space="preserve">The role of the Project Manager in</w:t>
      </w:r>
      <w:r>
        <w:t xml:space="preserve"> </w:t>
      </w:r>
      <w:r>
        <w:rPr>
          <w:bCs/>
          <w:b/>
        </w:rPr>
        <w:t xml:space="preserve">Brazil Rio de Janeiro</w:t>
      </w:r>
      <w:r>
        <w:t xml:space="preserve"> </w:t>
      </w:r>
      <w:r>
        <w:t xml:space="preserve">diverges significantly from standardized PM practices. Key challenges include:</w:t>
      </w:r>
    </w:p>
    <w:p>
      <w:pPr>
        <w:numPr>
          <w:ilvl w:val="0"/>
          <w:numId w:val="1001"/>
        </w:numPr>
        <w:pStyle w:val="Compact"/>
      </w:pPr>
      <w:r>
        <w:rPr>
          <w:bCs/>
          <w:b/>
        </w:rPr>
        <w:t xml:space="preserve">Cultural Nuance &amp; "Jeitinho":</w:t>
      </w:r>
      <w:r>
        <w:t xml:space="preserve"> </w:t>
      </w:r>
      <w:r>
        <w:t xml:space="preserve">Brazilian business culture often relies on flexible, relationship-driven approaches ("jeitinho brasileiro"). While this can foster creative problem-solving, it requires Project Managers to balance formal methodologies (e.g., PMBOK) with contextual adaptability. A rigid adherence to Western timelines or documentation can alienate key stakeholders (municipal authorities, community leaders in favelas), causing delays.</w:t>
      </w:r>
    </w:p>
    <w:p>
      <w:pPr>
        <w:numPr>
          <w:ilvl w:val="0"/>
          <w:numId w:val="1001"/>
        </w:numPr>
        <w:pStyle w:val="Compact"/>
      </w:pPr>
      <w:r>
        <w:rPr>
          <w:bCs/>
          <w:b/>
        </w:rPr>
        <w:t xml:space="preserve">Stakeholder Complexity:</w:t>
      </w:r>
      <w:r>
        <w:t xml:space="preserve"> </w:t>
      </w:r>
      <w:r>
        <w:t xml:space="preserve">Projects involve a vast, often conflicting array of stakeholders: federal/state governments, municipal departments (e.g., Rio's Municipal Secretariat for Urban Development), private contractors (e.g., Odebrecht, Eletrobras), NGOs (e.g., Favela-Bairro project partners), and diverse local communities. Managing expectations across these groups demands exceptional communication and negotiation skills – a core competency of the effective</w:t>
      </w:r>
      <w:r>
        <w:t xml:space="preserve"> </w:t>
      </w:r>
      <w:r>
        <w:rPr>
          <w:bCs/>
          <w:b/>
        </w:rPr>
        <w:t xml:space="preserve">Project Manager</w:t>
      </w:r>
      <w:r>
        <w:t xml:space="preserve">.</w:t>
      </w:r>
    </w:p>
    <w:p>
      <w:pPr>
        <w:numPr>
          <w:ilvl w:val="0"/>
          <w:numId w:val="1001"/>
        </w:numPr>
        <w:pStyle w:val="Compact"/>
      </w:pPr>
      <w:r>
        <w:rPr>
          <w:bCs/>
          <w:b/>
        </w:rPr>
        <w:t xml:space="preserve">Infrastructure &amp; Logistics:</w:t>
      </w:r>
      <w:r>
        <w:t xml:space="preserve"> </w:t>
      </w:r>
      <w:r>
        <w:t xml:space="preserve">Rio's geography – mountains, beaches, dense urban cores – creates unique logistical hurdles for construction (e.g., tunneling under Guanabara Bay) and transportation. Project Managers must anticipate and mitigate risks like traffic congestion during peak tourism seasons or environmental disruptions from heavy rainfall.</w:t>
      </w:r>
    </w:p>
    <w:p>
      <w:pPr>
        <w:numPr>
          <w:ilvl w:val="0"/>
          <w:numId w:val="1001"/>
        </w:numPr>
        <w:pStyle w:val="Compact"/>
      </w:pPr>
      <w:r>
        <w:rPr>
          <w:bCs/>
          <w:b/>
        </w:rPr>
        <w:t xml:space="preserve">Socio-Economic Sensitivity:</w:t>
      </w:r>
      <w:r>
        <w:t xml:space="preserve"> </w:t>
      </w:r>
      <w:r>
        <w:t xml:space="preserve">Projects directly impact vulnerable communities. The failure to integrate community feedback into urban renewal (e.g., the controversial Porto Maravilha project) can lead to protests, legal challenges, and reputational damage. A proactive Project Manager embeds social impact assessments and community engagement from inception.</w:t>
      </w:r>
    </w:p>
    <w:bookmarkEnd w:id="21"/>
    <w:bookmarkStart w:id="22" w:name="Xf691fe82c6e9f6b6edbc3cf51dbb23871bf6f51"/>
    <w:p>
      <w:pPr>
        <w:pStyle w:val="Heading2"/>
      </w:pPr>
      <w:r>
        <w:t xml:space="preserve">Cases in Point: Success Through Strategic Project Management</w:t>
      </w:r>
    </w:p>
    <w:p>
      <w:pPr>
        <w:pStyle w:val="FirstParagraph"/>
      </w:pPr>
      <w:r>
        <w:t xml:space="preserve">Success stories in</w:t>
      </w:r>
      <w:r>
        <w:t xml:space="preserve"> </w:t>
      </w:r>
      <w:r>
        <w:rPr>
          <w:bCs/>
          <w:b/>
        </w:rPr>
        <w:t xml:space="preserve">Brazil Rio de Janeiro</w:t>
      </w:r>
      <w:r>
        <w:t xml:space="preserve"> </w:t>
      </w:r>
      <w:r>
        <w:t xml:space="preserve">highlight the value of skilled Project Management. The transformation of the historic Cinelândia cultural district exemplifies this. The project manager coordinated architects, historians, local vendors, and city officials to restore iconic buildings while preserving their social function – a feat requiring deep cultural understanding and stakeholder alignment. Similarly, the Rio de Janeiro Metro's Line 4 extension (opened 2023) succeeded due to a Project Manager who proactively navigated complex environmental permitting across ecological zones and managed community relations near densely populated neighborhoods. These cases demonstrate that in</w:t>
      </w:r>
      <w:r>
        <w:t xml:space="preserve"> </w:t>
      </w:r>
      <w:r>
        <w:rPr>
          <w:bCs/>
          <w:b/>
        </w:rPr>
        <w:t xml:space="preserve">Brazil Rio de Janeiro</w:t>
      </w:r>
      <w:r>
        <w:t xml:space="preserve">, the</w:t>
      </w:r>
      <w:r>
        <w:t xml:space="preserve"> </w:t>
      </w:r>
      <w:r>
        <w:rPr>
          <w:bCs/>
          <w:b/>
        </w:rPr>
        <w:t xml:space="preserve">Project Manager</w:t>
      </w:r>
      <w:r>
        <w:t xml:space="preserve"> </w:t>
      </w:r>
      <w:r>
        <w:t xml:space="preserve">is not just a scheduler but a cultural broker and risk architect.</w:t>
      </w:r>
    </w:p>
    <w:bookmarkEnd w:id="22"/>
    <w:bookmarkStart w:id="23" w:name="X188267db4d700a8b81baca801babbfb6823d8f4"/>
    <w:p>
      <w:pPr>
        <w:pStyle w:val="Heading2"/>
      </w:pPr>
      <w:r>
        <w:t xml:space="preserve">Future Trajectory: Integrating Sustainability and Digitalization</w:t>
      </w:r>
    </w:p>
    <w:p>
      <w:pPr>
        <w:pStyle w:val="FirstParagraph"/>
      </w:pPr>
      <w:r>
        <w:t xml:space="preserve">The future of Project Management in</w:t>
      </w:r>
      <w:r>
        <w:t xml:space="preserve"> </w:t>
      </w:r>
      <w:r>
        <w:rPr>
          <w:bCs/>
          <w:b/>
        </w:rPr>
        <w:t xml:space="preserve">Brazil Rio de Janeiro</w:t>
      </w:r>
      <w:r>
        <w:t xml:space="preserve"> </w:t>
      </w:r>
      <w:r>
        <w:t xml:space="preserve">will be defined by two converging trends. First, the urgent need for sustainability. Climate-resilient infrastructure (e.g., stormwater management systems post-2011 floods), green energy projects (like wind farms offshore Rio), and sustainable tourism initiatives demand Project Managers with specialized environmental knowledge to comply with Brazil's National Policy on Climate Change (PNMC) and international standards. Second, digital transformation. The adoption of BIM (Building Information Modeling), AI-driven risk forecasting, and integrated project management software is accelerating in Rio’s construction sector. Project Managers must now master these tools while ensuring data security within Brazil's evolving General Data Protection Law (LGPD).</w:t>
      </w:r>
    </w:p>
    <w:bookmarkEnd w:id="23"/>
    <w:bookmarkStart w:id="24" w:name="X50dd241209caee6e1cd34eb866b0f9efd3f4a70"/>
    <w:p>
      <w:pPr>
        <w:pStyle w:val="Heading2"/>
      </w:pPr>
      <w:r>
        <w:t xml:space="preserve">Conclusion: A Strategic Imperative for Rio de Janeiro's Development</w:t>
      </w:r>
    </w:p>
    <w:p>
      <w:pPr>
        <w:pStyle w:val="FirstParagraph"/>
      </w:pPr>
      <w:r>
        <w:t xml:space="preserve">This dissertation conclusively establishes that the effective</w:t>
      </w:r>
      <w:r>
        <w:t xml:space="preserve"> </w:t>
      </w:r>
      <w:r>
        <w:rPr>
          <w:bCs/>
          <w:b/>
        </w:rPr>
        <w:t xml:space="preserve">Project Manager</w:t>
      </w:r>
      <w:r>
        <w:t xml:space="preserve"> </w:t>
      </w:r>
      <w:r>
        <w:t xml:space="preserve">is central to unlocking sustainable progress in</w:t>
      </w:r>
      <w:r>
        <w:t xml:space="preserve"> </w:t>
      </w:r>
      <w:r>
        <w:rPr>
          <w:bCs/>
          <w:b/>
        </w:rPr>
        <w:t xml:space="preserve">Brazil Rio de Janeiro</w:t>
      </w:r>
      <w:r>
        <w:t xml:space="preserve">. The city’s unique confluence of opportunity and complexity – from Olympic legacies to daily urban challenges – necessitates Project Managers who possess not only technical proficiency but also profound cultural intelligence, adaptive leadership, and a deep commitment to inclusive development. Ignoring the specific demands of the</w:t>
      </w:r>
      <w:r>
        <w:t xml:space="preserve"> </w:t>
      </w:r>
      <w:r>
        <w:rPr>
          <w:bCs/>
          <w:b/>
        </w:rPr>
        <w:t xml:space="preserve">Brazil Rio de Janeiro</w:t>
      </w:r>
      <w:r>
        <w:t xml:space="preserve"> </w:t>
      </w:r>
      <w:r>
        <w:t xml:space="preserve">context leads to project failure, wasted resources, and missed opportunities for social and economic advancement. As Rio de Janeiro continues its journey as a global city facing 21st-century challenges, investing in highly skilled, culturally attuned Project Managers is not optional; it is the cornerstone of resilient infrastructure, equitable growth, and enduring community prosperity. For any organization or government body aiming to succeed in</w:t>
      </w:r>
      <w:r>
        <w:t xml:space="preserve"> </w:t>
      </w:r>
      <w:r>
        <w:rPr>
          <w:bCs/>
          <w:b/>
        </w:rPr>
        <w:t xml:space="preserve">Brazil Rio de Janeiro</w:t>
      </w:r>
      <w:r>
        <w:t xml:space="preserve">, empowering the</w:t>
      </w:r>
      <w:r>
        <w:t xml:space="preserve"> </w:t>
      </w:r>
      <w:r>
        <w:rPr>
          <w:bCs/>
          <w:b/>
        </w:rPr>
        <w:t xml:space="preserve">Project Manager</w:t>
      </w:r>
      <w:r>
        <w:t xml:space="preserve"> </w:t>
      </w:r>
      <w:r>
        <w:t xml:space="preserve">as a strategic leader must be paramount.</w:t>
      </w:r>
    </w:p>
    <w:p>
      <w:pPr>
        <w:pStyle w:val="BodyText"/>
      </w:pPr>
      <w:r>
        <w:rPr>
          <w:iCs/>
          <w:i/>
        </w:rPr>
        <w:t xml:space="preserve">This dissertation underscores that mastery of Project Management within the vibrant, demanding ecosystem of Brazil Rio de Janeiro is not merely an operational need, but a fundamental driver of regional and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Brazil Rio de Janeiro</dc:title>
  <dc:creator/>
  <dc:language>en</dc:language>
  <cp:keywords/>
  <dcterms:created xsi:type="dcterms:W3CDTF">2026-05-02T15:40:27Z</dcterms:created>
  <dcterms:modified xsi:type="dcterms:W3CDTF">2026-05-02T15:40:27Z</dcterms:modified>
</cp:coreProperties>
</file>

<file path=docProps/custom.xml><?xml version="1.0" encoding="utf-8"?>
<Properties xmlns="http://schemas.openxmlformats.org/officeDocument/2006/custom-properties" xmlns:vt="http://schemas.openxmlformats.org/officeDocument/2006/docPropsVTypes"/>
</file>