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abfc4a74f9b1518026977c217dfaaffc1b0821"/>
    <w:p>
      <w:pPr>
        <w:pStyle w:val="Heading1"/>
      </w:pPr>
      <w:r>
        <w:t xml:space="preserve">Advancing Professional Excellence: A Dissertation on the Role of the Project Manager in Canada Toronto's Dynamic Economy</w:t>
      </w:r>
    </w:p>
    <w:p>
      <w:pPr>
        <w:pStyle w:val="FirstParagraph"/>
      </w:pPr>
      <w:r>
        <w:rPr>
          <w:bCs/>
          <w:b/>
        </w:rPr>
        <w:t xml:space="preserve">Dissertation</w:t>
      </w:r>
      <w:r>
        <w:t xml:space="preserve"> </w:t>
      </w:r>
      <w:r>
        <w:t xml:space="preserve">research consistently identifies project management as a cornerstone of economic development, particularly within complex urban ecosystems like</w:t>
      </w:r>
      <w:r>
        <w:t xml:space="preserve"> </w:t>
      </w:r>
      <w:r>
        <w:rPr>
          <w:iCs/>
          <w:i/>
        </w:rPr>
        <w:t xml:space="preserve">Canada Toronto</w:t>
      </w:r>
      <w:r>
        <w:t xml:space="preserve">. This scholarly investigation examines the evolving responsibilities, requisite competencies, and strategic significance of the</w:t>
      </w:r>
      <w:r>
        <w:t xml:space="preserve"> </w:t>
      </w:r>
      <w:r>
        <w:rPr>
          <w:bCs/>
          <w:b/>
        </w:rPr>
        <w:t xml:space="preserve">Project Manager</w:t>
      </w:r>
      <w:r>
        <w:t xml:space="preserve"> </w:t>
      </w:r>
      <w:r>
        <w:t xml:space="preserve">within Toronto's unique professional landscape. As one of North America's most vibrant and diverse cities,</w:t>
      </w:r>
      <w:r>
        <w:t xml:space="preserve"> </w:t>
      </w:r>
      <w:r>
        <w:rPr>
          <w:iCs/>
          <w:i/>
        </w:rPr>
        <w:t xml:space="preserve">Canada Toronto</w:t>
      </w:r>
      <w:r>
        <w:t xml:space="preserve"> </w:t>
      </w:r>
      <w:r>
        <w:t xml:space="preserve">presents a compelling case study for understanding how effective project leadership drives innovation, infrastructure development, and sustainable growth across multiple sectors.</w:t>
      </w:r>
    </w:p>
    <w:bookmarkStart w:id="20" w:name="X1551438e9bb299a4c81ae43ea0b0200459f3152"/>
    <w:p>
      <w:pPr>
        <w:pStyle w:val="Heading2"/>
      </w:pPr>
      <w:r>
        <w:t xml:space="preserve">The Strategic Imperative of the Project Manager in Canada Toronto</w:t>
      </w:r>
    </w:p>
    <w:p>
      <w:pPr>
        <w:pStyle w:val="FirstParagraph"/>
      </w:pPr>
      <w:r>
        <w:t xml:space="preserve">Toronto's status as Canada's economic engine necessitates exceptional project execution. The city experiences relentless pressure from population growth (projected to exceed 10 million by 2050), infrastructure renewal demands (e.g., Ontario Line construction, GO Transit expansion), and a thriving tech sector competing globally. In this high-stakes environment, the</w:t>
      </w:r>
      <w:r>
        <w:t xml:space="preserve"> </w:t>
      </w:r>
      <w:r>
        <w:rPr>
          <w:bCs/>
          <w:b/>
        </w:rPr>
        <w:t xml:space="preserve">Project Manager</w:t>
      </w:r>
      <w:r>
        <w:t xml:space="preserve"> </w:t>
      </w:r>
      <w:r>
        <w:t xml:space="preserve">transcends traditional coordination duties to become a critical strategic asset. They are the architects of timelines, budget adherence, risk mitigation, and stakeholder alignment—essential functions where failure carries significant economic and social consequences for</w:t>
      </w:r>
      <w:r>
        <w:t xml:space="preserve"> </w:t>
      </w:r>
      <w:r>
        <w:rPr>
          <w:iCs/>
          <w:i/>
        </w:rPr>
        <w:t xml:space="preserve">Canada Toronto</w:t>
      </w:r>
      <w:r>
        <w:t xml:space="preserve">. Industry reports from organizations like PMI (Project Management Institute) Canada consistently rank Toronto among the top Canadian markets for project management roles, with demand projected to grow by 15% over the next decade.</w:t>
      </w:r>
    </w:p>
    <w:bookmarkEnd w:id="20"/>
    <w:bookmarkStart w:id="21" w:name="X9d814d2210001c1cca5af1c3040590389a2af78"/>
    <w:p>
      <w:pPr>
        <w:pStyle w:val="Heading2"/>
      </w:pPr>
      <w:r>
        <w:t xml:space="preserve">Toronto-Specific Challenges and Required Competencies</w:t>
      </w:r>
    </w:p>
    <w:p>
      <w:pPr>
        <w:pStyle w:val="FirstParagraph"/>
      </w:pPr>
      <w:r>
        <w:t xml:space="preserve">Operating as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demands specialized competencies beyond standard methodologies. The city's multicultural workforce—where over 180 languages are spoken—requires advanced cultural intelligence and communication strategies to foster collaboration across diverse teams. Furthermore, Toronto's complex regulatory environment, involving multiple municipal agencies (City of Toronto Planning Department, Ontario Ministry of Infrastructure), provincial bodies (Metrolinx), and federal entities (Transport Canada), demands a</w:t>
      </w:r>
      <w:r>
        <w:t xml:space="preserve"> </w:t>
      </w:r>
      <w:r>
        <w:rPr>
          <w:bCs/>
          <w:b/>
        </w:rPr>
        <w:t xml:space="preserve">Project Manager</w:t>
      </w:r>
      <w:r>
        <w:t xml:space="preserve"> </w:t>
      </w:r>
      <w:r>
        <w:t xml:space="preserve">adept at navigating bureaucratic intricacies while maintaining project momentum.</w:t>
      </w:r>
    </w:p>
    <w:p>
      <w:pPr>
        <w:pStyle w:val="BodyText"/>
      </w:pPr>
      <w:r>
        <w:t xml:space="preserve">The climate also presents unique challenges. Rising temperatures necessitate climate-resilient infrastructure planning, requiring the</w:t>
      </w:r>
      <w:r>
        <w:t xml:space="preserve"> </w:t>
      </w:r>
      <w:r>
        <w:rPr>
          <w:bCs/>
          <w:b/>
        </w:rPr>
        <w:t xml:space="preserve">Project Manager</w:t>
      </w:r>
      <w:r>
        <w:t xml:space="preserve"> </w:t>
      </w:r>
      <w:r>
        <w:t xml:space="preserve">to integrate sustainability metrics into all project phases. The recent focus on green building standards (e.g., BREEAM, LEED certification in projects like One York Street) means Toronto-based</w:t>
      </w:r>
      <w:r>
        <w:t xml:space="preserve"> </w:t>
      </w:r>
      <w:r>
        <w:rPr>
          <w:iCs/>
          <w:i/>
        </w:rPr>
        <w:t xml:space="preserve">Project Managers</w:t>
      </w:r>
      <w:r>
        <w:t xml:space="preserve"> </w:t>
      </w:r>
      <w:r>
        <w:t xml:space="preserve">must possess specialized environmental knowledge. Additionally, managing high-cost urban real estate constraints and community engagement for projects like the revitalized Waterfront or Eglinton Crosstown LRT demands exceptional stakeholder management skills—where the</w:t>
      </w:r>
      <w:r>
        <w:t xml:space="preserve"> </w:t>
      </w:r>
      <w:r>
        <w:rPr>
          <w:bCs/>
          <w:b/>
        </w:rPr>
        <w:t xml:space="preserve">Project Manager</w:t>
      </w:r>
      <w:r>
        <w:t xml:space="preserve">'s ability to mediate between developers, residents, and civic leaders directly impacts project success.</w:t>
      </w:r>
    </w:p>
    <w:bookmarkEnd w:id="21"/>
    <w:bookmarkStart w:id="22" w:name="X0fef0d011c04736136294fb6be3c3100794a2f3"/>
    <w:p>
      <w:pPr>
        <w:pStyle w:val="Heading2"/>
      </w:pPr>
      <w:r>
        <w:t xml:space="preserve">Economic Impact: From Construction to Tech Innovation</w:t>
      </w:r>
    </w:p>
    <w:p>
      <w:pPr>
        <w:pStyle w:val="FirstParagraph"/>
      </w:pPr>
      <w:r>
        <w:t xml:space="preserve">The influence of the</w:t>
      </w:r>
      <w:r>
        <w:t xml:space="preserve"> </w:t>
      </w:r>
      <w:r>
        <w:rPr>
          <w:bCs/>
          <w:b/>
        </w:rPr>
        <w:t xml:space="preserve">Project Manager</w:t>
      </w:r>
      <w:r>
        <w:t xml:space="preserve"> </w:t>
      </w:r>
      <w:r>
        <w:t xml:space="preserve">permeates Toronto's economic sectors. In construction—Toronto’s largest employer—the</w:t>
      </w:r>
      <w:r>
        <w:t xml:space="preserve"> </w:t>
      </w:r>
      <w:r>
        <w:rPr>
          <w:iCs/>
          <w:i/>
        </w:rPr>
        <w:t xml:space="preserve">Project Manager</w:t>
      </w:r>
      <w:r>
        <w:t xml:space="preserve"> </w:t>
      </w:r>
      <w:r>
        <w:t xml:space="preserve">oversees multi-million-dollar developments (e.g., the CIBC Square tower, Scotiabank Arena redevelopment), ensuring adherence to stringent safety codes and delivery schedules critical for investor confidence. Simultaneously, in the burgeoning tech sector (home to Shopify, Wattpad, and countless startups), agile</w:t>
      </w:r>
      <w:r>
        <w:t xml:space="preserve"> </w:t>
      </w:r>
      <w:r>
        <w:rPr>
          <w:bCs/>
          <w:b/>
        </w:rPr>
        <w:t xml:space="preserve">Project Manager</w:t>
      </w:r>
      <w:r>
        <w:t xml:space="preserve">s drive product launches and digital transformation initiatives. A 2023 Deloitte study highlighted that Toronto-based technology firms attribute 68% of successful product rollouts directly to effective project management leadership—a testament to the role's strategic value in</w:t>
      </w:r>
      <w:r>
        <w:t xml:space="preserve"> </w:t>
      </w:r>
      <w:r>
        <w:rPr>
          <w:iCs/>
          <w:i/>
        </w:rPr>
        <w:t xml:space="preserve">Canada Toronto</w:t>
      </w:r>
      <w:r>
        <w:t xml:space="preserve">'s innovation economy.</w:t>
      </w:r>
    </w:p>
    <w:bookmarkEnd w:id="22"/>
    <w:bookmarkStart w:id="23" w:name="X2f09d7e013fbc56ceae87d01d9aade5ac63642a"/>
    <w:p>
      <w:pPr>
        <w:pStyle w:val="Heading2"/>
      </w:pPr>
      <w:r>
        <w:t xml:space="preserve">Professional Development and Certification Pathways</w:t>
      </w:r>
    </w:p>
    <w:p>
      <w:pPr>
        <w:pStyle w:val="FirstParagraph"/>
      </w:pPr>
      <w:r>
        <w:t xml:space="preserve">To meet these demands, aspiring</w:t>
      </w:r>
      <w:r>
        <w:t xml:space="preserve"> </w:t>
      </w:r>
      <w:r>
        <w:rPr>
          <w:bCs/>
          <w:b/>
        </w:rPr>
        <w:t xml:space="preserve">Project Manager</w:t>
      </w:r>
      <w:r>
        <w:t xml:space="preserve">s in Toronto pursue specialized certifications recognized within Canada. The Project Management Professional (PMP)® credential, administered by PMI Canada, is increasingly a baseline requirement for senior roles. Equally valued are certifications like the Certified Associate in Project Management (CAPM)® and Agile-focused credentials (PMI-ACP), reflecting the industry’s shift toward hybrid methodologies. Toronto-based institutions like Ryerson University's School of Business and George Brown College offer tailored project management programs emphasizing local context, including workshops on navigating Ontario’s Municipal Act or managing multicultural teams in the Greater Toronto Area (GTA).</w:t>
      </w:r>
    </w:p>
    <w:bookmarkEnd w:id="23"/>
    <w:bookmarkStart w:id="24" w:name="X1910329af0638aa97b6150bbdcced80f1a48233"/>
    <w:p>
      <w:pPr>
        <w:pStyle w:val="Heading2"/>
      </w:pPr>
      <w:r>
        <w:t xml:space="preserve">Conclusion: The Project Manager as Catalyst for Canada Toronto's Future</w:t>
      </w:r>
    </w:p>
    <w:p>
      <w:pPr>
        <w:pStyle w:val="FirstParagraph"/>
      </w:pPr>
      <w:r>
        <w:t xml:space="preserve">This dissertation underscores that the role of the</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not merely operational but fundamentally strategic. As Toronto navigates urbanization, climate adaptation, and technological disruption, effective project leadership becomes synonymous with economic resilience and social progress. The success of landmark initiatives—from transit expansions to sustainable skyscrapers—hinges on the</w:t>
      </w:r>
      <w:r>
        <w:t xml:space="preserve"> </w:t>
      </w:r>
      <w:r>
        <w:rPr>
          <w:bCs/>
          <w:b/>
        </w:rPr>
        <w:t xml:space="preserve">Project Manager</w:t>
      </w:r>
      <w:r>
        <w:t xml:space="preserve">'s ability to synthesize technical knowledge, cultural agility, and stakeholder vision within Toronto’s unique constraints. For students entering this field, understanding the Toronto-specific landscape—its demands, resources, and dynamism—is paramount. In an era where cities are humanity's primary drivers of innovation, mastering the art of project management within</w:t>
      </w:r>
      <w:r>
        <w:t xml:space="preserve"> </w:t>
      </w:r>
      <w:r>
        <w:rPr>
          <w:iCs/>
          <w:i/>
        </w:rPr>
        <w:t xml:space="preserve">Canada Toronto</w:t>
      </w:r>
      <w:r>
        <w:t xml:space="preserve"> </w:t>
      </w:r>
      <w:r>
        <w:t xml:space="preserve">offers not just a career path but a vocation for shaping a more connected, efficient, and equitable future for one of the world’s most dynamic urban centers. The</w:t>
      </w:r>
      <w:r>
        <w:t xml:space="preserve"> </w:t>
      </w:r>
      <w:r>
        <w:rPr>
          <w:bCs/>
          <w:b/>
        </w:rPr>
        <w:t xml:space="preserve">Dissertation</w:t>
      </w:r>
      <w:r>
        <w:t xml:space="preserve"> </w:t>
      </w:r>
      <w:r>
        <w:t xml:space="preserve">reaffirms that the</w:t>
      </w:r>
      <w:r>
        <w:t xml:space="preserve"> </w:t>
      </w:r>
      <w:r>
        <w:rPr>
          <w:bCs/>
          <w:b/>
        </w:rPr>
        <w:t xml:space="preserve">Project Manager</w:t>
      </w:r>
      <w:r>
        <w:t xml:space="preserve"> </w:t>
      </w:r>
      <w:r>
        <w:t xml:space="preserve">is indeed the indispensable conductor of Toronto's ongoing renaissance.</w:t>
      </w:r>
    </w:p>
    <w:p>
      <w:pPr>
        <w:pStyle w:val="BodyText"/>
      </w:pPr>
      <w:r>
        <w:rPr>
          <w:iCs/>
          <w:i/>
        </w:rPr>
        <w:t xml:space="preserve">This document constitutes an academic synthesis for educational purposes within Canada Toronto, emphasizing contextually relevant project management practice as a pillar of professional excellence in Canada's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Canada Toronto Context</dc:title>
  <dc:creator/>
  <dc:language>en</dc:language>
  <cp:keywords/>
  <dcterms:created xsi:type="dcterms:W3CDTF">2026-04-24T07:42:04Z</dcterms:created>
  <dcterms:modified xsi:type="dcterms:W3CDTF">2026-04-24T07:42:04Z</dcterms:modified>
</cp:coreProperties>
</file>

<file path=docProps/custom.xml><?xml version="1.0" encoding="utf-8"?>
<Properties xmlns="http://schemas.openxmlformats.org/officeDocument/2006/custom-properties" xmlns:vt="http://schemas.openxmlformats.org/officeDocument/2006/docPropsVTypes"/>
</file>