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24" w:name="Xee98161cde49363d50614c4646387c3ac338fb1"/>
    <w:p>
      <w:pPr>
        <w:pStyle w:val="Heading1"/>
      </w:pPr>
      <w:r>
        <w:t xml:space="preserve">Dissertation: The Critical Role of the Project Manager within the France Lyon Context</w:t>
      </w:r>
    </w:p>
    <w:p>
      <w:pPr>
        <w:pStyle w:val="FirstParagraph"/>
      </w:pPr>
      <w:r>
        <w:t xml:space="preserve">This academic Dissertation explores the indispensable function of the Project Manager within the dynamic economic and operational landscape of France, with specific focus on Lyon as a pivotal European hub. As Lyon continues to solidify its position as a leading center for innovation, logistics, and international business in Eastern France, the demand for skilled Project Managers has become not merely advantageous but fundamentally critical to organizational success. This Dissertation argues that the effective deployment of competent Project Managers is paramount for navigating the complexities inherent in managing projects across diverse sectors within France Lyon, driving efficiency, compliance with national regulations, and fostering sustainable growth.</w:t>
      </w:r>
    </w:p>
    <w:bookmarkStart w:id="20" w:name="X1cc6b37ef7e20e692bba6081d39315e74789017"/>
    <w:p>
      <w:pPr>
        <w:pStyle w:val="Heading2"/>
      </w:pPr>
      <w:r>
        <w:t xml:space="preserve">The Strategic Imperative of the Project Manager in France Lyon</w:t>
      </w:r>
    </w:p>
    <w:p>
      <w:pPr>
        <w:pStyle w:val="FirstParagraph"/>
      </w:pPr>
      <w:r>
        <w:t xml:space="preserve">Lyon's unique position as a major metropolitan area – often referred to as "the capital of the Auvergne-Rhône-Alpes region" – makes it a focal point for significant infrastructure projects, digital transformations, and international collaborations. The city hosts major European institutions like the Cité Internationale des Congrès and is home to numerous multinational corporations, startups, and key sectors including biotechnology (e.g., Lyon Biopôle), food technology (Lyon as "capital of gastronomy"), advanced manufacturing, and logistics. Managing projects within this intricate ecosystem demands far more than generic project management skills; it requires a deep understanding of the French business environment, regional nuances specific to France Lyon, and the ability to navigate complex stakeholder landscapes.</w:t>
      </w:r>
    </w:p>
    <w:p>
      <w:pPr>
        <w:pStyle w:val="BodyText"/>
      </w:pPr>
      <w:r>
        <w:t xml:space="preserve">The Project Manager in France Lyon operates within a framework defined by strong legal structures (such as those governing labor law, data protection under GDPR), precise communication protocols deeply rooted in French professional culture (emphasizing formality and hierarchy at times), and specific regional economic priorities. A successful Project Manager must master the art of translating strategic objectives set by international headquarters into actionable plans that resonate within the local France Lyon context, ensuring alignment with municipal regulations, cultural expectations, and the collaborative spirit fostered in this vibrant city.</w:t>
      </w:r>
    </w:p>
    <w:bookmarkEnd w:id="20"/>
    <w:bookmarkStart w:id="21" w:name="X2ea6bda39eb5801289f5ef7c0feabae12f646c8"/>
    <w:p>
      <w:pPr>
        <w:pStyle w:val="Heading2"/>
      </w:pPr>
      <w:r>
        <w:t xml:space="preserve">Navigating Local Challenges: Beyond Standard PM Methodologies</w:t>
      </w:r>
    </w:p>
    <w:p>
      <w:pPr>
        <w:pStyle w:val="FirstParagraph"/>
      </w:pPr>
      <w:r>
        <w:t xml:space="preserve">While global project management frameworks like PMBOK or Agile are essential foundations, their application in France Lyon necessitates significant adaptation. This Dissertation highlights several key challenges unique to the region:</w:t>
      </w:r>
    </w:p>
    <w:p>
      <w:pPr>
        <w:numPr>
          <w:ilvl w:val="0"/>
          <w:numId w:val="1001"/>
        </w:numPr>
        <w:pStyle w:val="Compact"/>
      </w:pPr>
      <w:r>
        <w:rPr>
          <w:bCs/>
          <w:b/>
        </w:rPr>
        <w:t xml:space="preserve">Regulatory Compliance:</w:t>
      </w:r>
      <w:r>
        <w:t xml:space="preserve"> </w:t>
      </w:r>
      <w:r>
        <w:t xml:space="preserve">Navigating French labor laws (Code du travail), specific regional environmental regulations for construction projects (e.g., within the Verrès district or along the Rhône River), and EU directives requires a Project Manager with local legal awareness, not just theoretical knowledge.</w:t>
      </w:r>
    </w:p>
    <w:p>
      <w:pPr>
        <w:numPr>
          <w:ilvl w:val="0"/>
          <w:numId w:val="1001"/>
        </w:numPr>
        <w:pStyle w:val="Compact"/>
      </w:pPr>
      <w:r>
        <w:rPr>
          <w:bCs/>
          <w:b/>
        </w:rPr>
        <w:t xml:space="preserve">Cultural Nuances:</w:t>
      </w:r>
      <w:r>
        <w:t xml:space="preserve"> </w:t>
      </w:r>
      <w:r>
        <w:t xml:space="preserve">Effective communication in France often values detailed planning, consensus-building (often through formal meetings), and respect for seniority. A Project Manager must adeptly manage cross-cultural teams within Lyon's diverse workforce while ensuring clear, respectful communication channels – a stark contrast to some more direct business cultures.</w:t>
      </w:r>
    </w:p>
    <w:p>
      <w:pPr>
        <w:numPr>
          <w:ilvl w:val="0"/>
          <w:numId w:val="1001"/>
        </w:numPr>
        <w:pStyle w:val="Compact"/>
      </w:pPr>
      <w:r>
        <w:rPr>
          <w:bCs/>
          <w:b/>
        </w:rPr>
        <w:t xml:space="preserve">Stakeholder Complexity:</w:t>
      </w:r>
      <w:r>
        <w:t xml:space="preserve"> </w:t>
      </w:r>
      <w:r>
        <w:t xml:space="preserve">Projects in Lyon frequently involve multiple layers: local authorities (Mairie de Lyon), regional councils (Auvergne-Rhône-Alpes), national ministries, private sector partners, and community groups. The Project Manager acts as the crucial nexus, managing expectations and fostering collaboration across these often-conflicting interests.</w:t>
      </w:r>
    </w:p>
    <w:p>
      <w:pPr>
        <w:numPr>
          <w:ilvl w:val="0"/>
          <w:numId w:val="1001"/>
        </w:numPr>
        <w:pStyle w:val="Compact"/>
      </w:pPr>
      <w:r>
        <w:rPr>
          <w:bCs/>
          <w:b/>
        </w:rPr>
        <w:t xml:space="preserve">Infrastructure &amp; Logistics:</w:t>
      </w:r>
      <w:r>
        <w:t xml:space="preserve"> </w:t>
      </w:r>
      <w:r>
        <w:t xml:space="preserve">Lyon's historical city center presents unique logistical hurdles for construction or IT rollout projects. A skilled Project Manager must anticipate and mitigate disruptions to traffic, historic preservation requirements, and sensitive urban environments – a challenge less prevalent in newer business districts elsewhere.</w:t>
      </w:r>
    </w:p>
    <w:bookmarkEnd w:id="21"/>
    <w:bookmarkStart w:id="22" w:name="X779a9350540df6621adf792ee235f5341b7c9cc"/>
    <w:p>
      <w:pPr>
        <w:pStyle w:val="Heading2"/>
      </w:pPr>
      <w:r>
        <w:t xml:space="preserve">A Case Study: The Lyon Smart Mobility Initiative</w:t>
      </w:r>
    </w:p>
    <w:p>
      <w:pPr>
        <w:pStyle w:val="FirstParagraph"/>
      </w:pPr>
      <w:r>
        <w:t xml:space="preserve">This Dissertation examines the implementation of the "Lyon Connect" smart mobility project as a prime example. This ambitious initiative aimed to integrate public transport, bike-sharing, and digital navigation across France Lyon's vast metropolitan area. Its success hinged entirely on a highly skilled Project Manager who understood:</w:t>
      </w:r>
    </w:p>
    <w:p>
      <w:pPr>
        <w:numPr>
          <w:ilvl w:val="0"/>
          <w:numId w:val="1002"/>
        </w:numPr>
        <w:pStyle w:val="Compact"/>
      </w:pPr>
      <w:r>
        <w:t xml:space="preserve">The specific municipal planning processes required for integrating new infrastructure into the historic city fabric.</w:t>
      </w:r>
    </w:p>
    <w:p>
      <w:pPr>
        <w:numPr>
          <w:ilvl w:val="0"/>
          <w:numId w:val="1002"/>
        </w:numPr>
        <w:pStyle w:val="Compact"/>
      </w:pPr>
      <w:r>
        <w:t xml:space="preserve">The necessity of securing buy-in from all 30+ local communes within the Métropole de Lyon.</w:t>
      </w:r>
    </w:p>
    <w:p>
      <w:pPr>
        <w:numPr>
          <w:ilvl w:val="0"/>
          <w:numId w:val="1002"/>
        </w:numPr>
        <w:pStyle w:val="Compact"/>
      </w:pPr>
      <w:r>
        <w:t xml:space="preserve">The technical integration challenges between legacy systems (e.g., TCL - the local transport authority) and new digital platforms.</w:t>
      </w:r>
    </w:p>
    <w:p>
      <w:pPr>
        <w:numPr>
          <w:ilvl w:val="0"/>
          <w:numId w:val="1002"/>
        </w:numPr>
        <w:pStyle w:val="Compact"/>
      </w:pPr>
      <w:r>
        <w:t xml:space="preserve">Effective communication strategies for diverse stakeholders, from engineers to city council members to end-users in a French cultural context.</w:t>
      </w:r>
    </w:p>
    <w:p>
      <w:pPr>
        <w:pStyle w:val="FirstParagraph"/>
      </w:pPr>
      <w:r>
        <w:t xml:space="preserve">The Project Manager's ability to manage these multifaceted challenges within the France Lyon environment directly determined whether "Lyon Connect" delivered its promised efficiency gains and became a model for European smart cities. Failure at this level would have resulted in significant cost overruns, delays, and loss of public trust – consequences magnified by Lyon's status as a key regional capital.</w:t>
      </w:r>
    </w:p>
    <w:bookmarkEnd w:id="22"/>
    <w:bookmarkStart w:id="23" w:name="Xf747ba2f93d46da557773bccf217a1bf714e39b"/>
    <w:p>
      <w:pPr>
        <w:pStyle w:val="Heading2"/>
      </w:pPr>
      <w:r>
        <w:t xml:space="preserve">Future Outlook: The Evolving Project Manager Profile in France Lyon</w:t>
      </w:r>
    </w:p>
    <w:p>
      <w:pPr>
        <w:pStyle w:val="FirstParagraph"/>
      </w:pPr>
      <w:r>
        <w:t xml:space="preserve">This Dissertation concludes that the role of the Project Manager in France Lyon is poised for increasing strategic importance. As digital transformation accelerates, sustainability becomes non-negotiable (e.g., Lyon's ambitious "Cité de la Transition" project), and cross-border EU funding mechanisms proliferate, the Project Manager must evolve beyond traditional task coordination.</w:t>
      </w:r>
    </w:p>
    <w:p>
      <w:pPr>
        <w:pStyle w:val="BodyText"/>
      </w:pPr>
      <w:r>
        <w:t xml:space="preserve">The future Project Manager in France Lyon will need enhanced skills in data-driven decision-making, sustainable project lifecycle management, and navigating the increasingly complex regulatory landscape of both French national law and European directives. Crucially, they must embody cultural intelligence specific to the France Lyon context – understanding not just *how* to manage a project, but *how* it needs to be managed within this particular city's rhythm, values, and challenges. This is not merely an operational role; it is a strategic position pivotal for Lyon's continued economic vitality and its contribution as a leading European city.</w:t>
      </w:r>
    </w:p>
    <w:p>
      <w:pPr>
        <w:pStyle w:val="BodyText"/>
      </w:pPr>
      <w:r>
        <w:t xml:space="preserve">In essence, for any organization seeking success within the bustling economy of France Lyon – whether launching a new biotech venture in the Parc de la Confluence, managing a major infrastructure upgrade for the Rhône River basin, or coordinating an international trade fair at the Eurexpo – securing a Project Manager whose expertise is deeply attuned to the local context is not optional. This Dissertation unequivocally asserts that mastering this role is fundamental to unlocking potential and ensuring project success in one of Europe's most dynamic urban centers: France Lyon.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France Lyon</dc:title>
  <dc:creator/>
  <dc:language>en</dc:language>
  <cp:keywords/>
  <dcterms:created xsi:type="dcterms:W3CDTF">2026-04-24T07:28:19Z</dcterms:created>
  <dcterms:modified xsi:type="dcterms:W3CDTF">2026-04-24T07:28:19Z</dcterms:modified>
</cp:coreProperties>
</file>

<file path=docProps/custom.xml><?xml version="1.0" encoding="utf-8"?>
<Properties xmlns="http://schemas.openxmlformats.org/officeDocument/2006/custom-properties" xmlns:vt="http://schemas.openxmlformats.org/officeDocument/2006/docPropsVTypes"/>
</file>