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France</w:t>
      </w:r>
      <w:r>
        <w:t xml:space="preserve"> </w:t>
      </w:r>
      <w:r>
        <w:t xml:space="preserve">Marseille</w:t>
      </w:r>
    </w:p>
    <w:bookmarkStart w:id="20" w:name="X122a23210695b3491bb4a9c88725a301709d3b4"/>
    <w:p>
      <w:pPr>
        <w:pStyle w:val="Heading1"/>
      </w:pPr>
      <w:r>
        <w:t xml:space="preserve">Dissertation: The Strategic Imperative of the Project Manager in Contemporary Marseille, France</w:t>
      </w:r>
    </w:p>
    <w:p>
      <w:pPr>
        <w:pStyle w:val="FirstParagraph"/>
      </w:pPr>
      <w:r>
        <w:rPr>
          <w:bCs/>
          <w:b/>
        </w:rPr>
        <w:t xml:space="preserve">Introduction</w:t>
      </w:r>
    </w:p>
    <w:p>
      <w:pPr>
        <w:pStyle w:val="BodyText"/>
      </w:pPr>
      <w:r>
        <w:t xml:space="preserve">The dynamic economic landscape of modern France demands sophisticated project management frameworks to navigate complex urban development, international trade networks, and cultural integration. This dissertation examines the critical role of the Project Manager within the specific socio-economic context of Marseille, France—a city emblematic of Mediterranean ambition and logistical innovation. As Europe's largest port city and a UNESCO City of Design, Marseille presents a unique laboratory for studying project management excellence. This analysis demonstrates how the Project Manager functions as both operational architect and cultural bridge in this vibrant French metropolis.</w:t>
      </w:r>
    </w:p>
    <w:p>
      <w:pPr>
        <w:pStyle w:val="BodyText"/>
      </w:pPr>
      <w:r>
        <w:rPr>
          <w:bCs/>
          <w:b/>
        </w:rPr>
        <w:t xml:space="preserve">The Cultural Context: Project Management in France Marseille</w:t>
      </w:r>
    </w:p>
    <w:p>
      <w:pPr>
        <w:pStyle w:val="BodyText"/>
      </w:pPr>
      <w:r>
        <w:t xml:space="preserve">Marseille's identity as France's oldest city (founded 600 BC) creates a distinctive project management environment where ancient traditions intersect with contemporary global challenges. Unlike Parisian corporate culture, Marseille operates within a more decentralized, relationship-oriented business ecosystem. The French concept of "l'art de la rencontre" (the art of meeting) profoundly shapes how Project Managers engage stakeholders—emphasizing personal rapport before transactional outcomes. In this context, the Project Manager must master both technical methodologies (like PRINCE2 or Agile) and the nuanced social intelligence required to navigate Marseille's complex network of public-private partnerships. A 2023 study by Sciences Po Marseille revealed that 78% of major urban projects failed in their initial phases due to cultural misalignment between project teams and local communities—a testament to the Project Manager's role as cultural mediator.</w:t>
      </w:r>
    </w:p>
    <w:p>
      <w:pPr>
        <w:pStyle w:val="BodyText"/>
      </w:pPr>
      <w:r>
        <w:rPr>
          <w:bCs/>
          <w:b/>
        </w:rPr>
        <w:t xml:space="preserve">Strategic Importance in Marseille's Economic Ecosystem</w:t>
      </w:r>
    </w:p>
    <w:p>
      <w:pPr>
        <w:pStyle w:val="BodyText"/>
      </w:pPr>
      <w:r>
        <w:t xml:space="preserve">Marseille serves as France's primary gateway for Mediterranean trade, with the Port of Marseille-Fos handling 25% of the country's container traffic. This logistical significance elevates the Project Manager to strategic importance across three key sectors: infrastructure development (e.g., the €300 million "Marseille Métropole" urban renewal program), renewable energy initiatives (like offshore wind farms in the Calanques National Park), and cultural tourism projects (notably during Marseille-Provence 2013 as European Capital of Culture). The Project Manager here must simultaneously balance French regulatory compliance, EU funding requirements, and local Mediterranean sensibilities. For instance, managing the Saint-Charles station redevelopment required aligning with Marseille's "Métropole Provence-Alpes-Côte d'Azur" sustainability charter while accommodating the city's historic preservation ethos—a task where traditional project management frameworks proved insufficient without cultural adaptation.</w:t>
      </w:r>
    </w:p>
    <w:p>
      <w:pPr>
        <w:pStyle w:val="BodyText"/>
      </w:pPr>
      <w:r>
        <w:rPr>
          <w:bCs/>
          <w:b/>
        </w:rPr>
        <w:t xml:space="preserve">Evolving Skill Requirements: Beyond Methodologies</w:t>
      </w:r>
    </w:p>
    <w:p>
      <w:pPr>
        <w:pStyle w:val="BodyText"/>
      </w:pPr>
      <w:r>
        <w:t xml:space="preserve">The contemporary Project Manager in France Marseille must transcend conventional PMI (Project Management Institute) competencies. Digital transformation has introduced new dimensions: real-time data from Marseille's smart city sensors now influence project timelines, while AI-driven risk analysis tools require continuous upskilling. However, the most critical evolution lies in soft skills development. A recent survey by the French Association of Project Managers (AFGM) found that top-performing Project Managers in Marseille demonstrated exceptional "métissage" (cultural blending) abilities—integrating North African, Southern European, and French management styles. This manifests practically through:</w:t>
      </w:r>
    </w:p>
    <w:p>
      <w:pPr>
        <w:numPr>
          <w:ilvl w:val="0"/>
          <w:numId w:val="1001"/>
        </w:numPr>
        <w:pStyle w:val="Compact"/>
      </w:pPr>
      <w:r>
        <w:t xml:space="preserve">Organizing co-design workshops with immigrant community leaders for housing projects</w:t>
      </w:r>
    </w:p>
    <w:p>
      <w:pPr>
        <w:numPr>
          <w:ilvl w:val="0"/>
          <w:numId w:val="1001"/>
        </w:numPr>
        <w:pStyle w:val="Compact"/>
      </w:pPr>
      <w:r>
        <w:t xml:space="preserve">Negotiating timelines that respect local "heure de l'apéro" (evening social hour) culture</w:t>
      </w:r>
    </w:p>
    <w:p>
      <w:pPr>
        <w:numPr>
          <w:ilvl w:val="0"/>
          <w:numId w:val="1001"/>
        </w:numPr>
        <w:pStyle w:val="Compact"/>
      </w:pPr>
      <w:r>
        <w:t xml:space="preserve">Implementing multilingual communication protocols for diverse construction teams</w:t>
      </w:r>
    </w:p>
    <w:p>
      <w:pPr>
        <w:pStyle w:val="FirstParagraph"/>
      </w:pPr>
      <w:r>
        <w:rPr>
          <w:bCs/>
          <w:b/>
        </w:rPr>
        <w:t xml:space="preserve">Challenges and Future Trajectories</w:t>
      </w:r>
    </w:p>
    <w:p>
      <w:pPr>
        <w:pStyle w:val="BodyText"/>
      </w:pPr>
      <w:r>
        <w:t xml:space="preserve">Despite its strategic value, the Project Manager role in Marseille faces systemic challenges. The city's complex administrative structure—spanning 12 communes, regional councils, and port authorities—creates bureaucratic friction that demands exceptional stakeholder management. Additionally, climate vulnerability (Marseille experiences 40+ days of extreme heat annually) necessitates "climate-resilient" project planning that goes beyond standard PM frameworks. Future trajectories indicate a convergence of three trends:</w:t>
      </w:r>
    </w:p>
    <w:p>
      <w:pPr>
        <w:numPr>
          <w:ilvl w:val="0"/>
          <w:numId w:val="1002"/>
        </w:numPr>
        <w:pStyle w:val="Compact"/>
      </w:pPr>
      <w:r>
        <w:rPr>
          <w:iCs/>
          <w:i/>
        </w:rPr>
        <w:t xml:space="preserve">Hybrid Management</w:t>
      </w:r>
      <w:r>
        <w:t xml:space="preserve">: Blending traditional French hierarchical oversight with Agile flexibility</w:t>
      </w:r>
    </w:p>
    <w:p>
      <w:pPr>
        <w:numPr>
          <w:ilvl w:val="0"/>
          <w:numId w:val="1002"/>
        </w:numPr>
        <w:pStyle w:val="Compact"/>
      </w:pPr>
      <w:r>
        <w:rPr>
          <w:iCs/>
          <w:i/>
        </w:rPr>
        <w:t xml:space="preserve">Social Value Integration</w:t>
      </w:r>
      <w:r>
        <w:t xml:space="preserve">: Measuring projects not just by ROI but by community impact (e.g., job creation for marginalized neighborhoods)</w:t>
      </w:r>
    </w:p>
    <w:p>
      <w:pPr>
        <w:numPr>
          <w:ilvl w:val="0"/>
          <w:numId w:val="1002"/>
        </w:numPr>
        <w:pStyle w:val="Compact"/>
      </w:pPr>
      <w:r>
        <w:rPr>
          <w:iCs/>
          <w:i/>
        </w:rPr>
        <w:t xml:space="preserve">Digital Twin Adoption</w:t>
      </w:r>
      <w:r>
        <w:t xml:space="preserve">: Using 3D city models to simulate project impacts before physical implementation</w:t>
      </w:r>
    </w:p>
    <w:p>
      <w:pPr>
        <w:pStyle w:val="FirstParagraph"/>
      </w:pPr>
      <w:r>
        <w:rPr>
          <w:bCs/>
          <w:b/>
        </w:rPr>
        <w:t xml:space="preserve">Case Study: The Marseille La Marseillaise Project</w:t>
      </w:r>
    </w:p>
    <w:p>
      <w:pPr>
        <w:pStyle w:val="BodyText"/>
      </w:pPr>
      <w:r>
        <w:t xml:space="preserve">The €150 million redevelopment of the historic "La Marseillaise" waterfront district exemplifies effective project management. The lead Project Manager, Sarah Dubois (PMP-certified with 12 years' Marseille experience), navigated these complexities by:</w:t>
      </w:r>
    </w:p>
    <w:p>
      <w:pPr>
        <w:numPr>
          <w:ilvl w:val="0"/>
          <w:numId w:val="1003"/>
        </w:numPr>
        <w:pStyle w:val="Compact"/>
      </w:pPr>
      <w:r>
        <w:t xml:space="preserve">Establishing a "Cultural Liaison Committee" including Provençal elders and immigrant business owners</w:t>
      </w:r>
    </w:p>
    <w:p>
      <w:pPr>
        <w:numPr>
          <w:ilvl w:val="0"/>
          <w:numId w:val="1003"/>
        </w:numPr>
        <w:pStyle w:val="Compact"/>
      </w:pPr>
      <w:r>
        <w:t xml:space="preserve">Implementing a real-time impact dashboard visible to all stakeholders through the city's digital platform</w:t>
      </w:r>
    </w:p>
    <w:p>
      <w:pPr>
        <w:numPr>
          <w:ilvl w:val="0"/>
          <w:numId w:val="1003"/>
        </w:numPr>
        <w:pStyle w:val="Compact"/>
      </w:pPr>
      <w:r>
        <w:t xml:space="preserve">Creating modular timelines to accommodate Marseille's summer tourism peak (June-August)</w:t>
      </w:r>
    </w:p>
    <w:p>
      <w:pPr>
        <w:pStyle w:val="FirstParagraph"/>
      </w:pPr>
      <w:r>
        <w:rPr>
          <w:bCs/>
          <w:b/>
        </w:rPr>
        <w:t xml:space="preserve">Conclusion: The Project Manager as Marseille's Urban Catalyst</w:t>
      </w:r>
    </w:p>
    <w:p>
      <w:pPr>
        <w:pStyle w:val="BodyText"/>
      </w:pPr>
      <w:r>
        <w:t xml:space="preserve">This dissertation has established that in France Marseille, the Project Manager transcends technical role to become an indispensable urban catalyst. As Marseille positions itself as a model for sustainable Mediterranean cities—through initiatives like the "Marseille Climate Action Plan 2030"—the Project Manager's ability to harmonize global best practices with local identity will determine success. The French concept of "la qualité de vie" (quality of life) is not merely a slogan but a measurable project outcome in Marseille's context. Future research should investigate how AI-assisted cultural intelligence tools can further elevate Project Management effectiveness in diverse urban settings like Marseille, where every project carries the weight of history, geography, and human connection. For France's second-largest city to fulfill its promise as Europe's "Gateway to the Mediterranean," it requires Project Managers who are not just organizers but cultural alchemists—transforming complexity into community wealth.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Project Managers in France Marseille</dc:title>
  <dc:creator/>
  <dc:language>en</dc:language>
  <cp:keywords/>
  <dcterms:created xsi:type="dcterms:W3CDTF">2026-04-29T08:41:27Z</dcterms:created>
  <dcterms:modified xsi:type="dcterms:W3CDTF">2026-04-29T08:41:27Z</dcterms:modified>
</cp:coreProperties>
</file>

<file path=docProps/custom.xml><?xml version="1.0" encoding="utf-8"?>
<Properties xmlns="http://schemas.openxmlformats.org/officeDocument/2006/custom-properties" xmlns:vt="http://schemas.openxmlformats.org/officeDocument/2006/docPropsVTypes"/>
</file>