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Naples</w:t>
      </w:r>
    </w:p>
    <w:bookmarkStart w:id="26" w:name="X7a1cc6e7953468c48e1f48ccb5b98a7270d00e2"/>
    <w:p>
      <w:pPr>
        <w:pStyle w:val="Heading1"/>
      </w:pPr>
      <w:r>
        <w:t xml:space="preserve">Dissertation on Project Management Excellence: A Focus on the Italy Naples Context</w:t>
      </w:r>
    </w:p>
    <w:p>
      <w:pPr>
        <w:pStyle w:val="FirstParagraph"/>
      </w:pPr>
      <w:r>
        <w:rPr>
          <w:bCs/>
          <w:b/>
        </w:rPr>
        <w:t xml:space="preserve">Abstract:</w:t>
      </w:r>
      <w:r>
        <w:t xml:space="preserve"> </w:t>
      </w:r>
      <w:r>
        <w:t xml:space="preserve">This dissertation examines the critical role of the Project Manager within contemporary business environments, with specific focus on the unique socio-economic landscape of Italy Naples. Through comprehensive analysis of regional challenges, cultural nuances, and emerging industry demands, this research establishes why mastering project management in Naples is not merely advantageous but essential for sustainable development. The study demonstrates that effective Project Management practices directly correlate with economic resilience and innovation capacity in one of Italy's most dynamic urban centers.</w:t>
      </w:r>
    </w:p>
    <w:bookmarkStart w:id="20" w:name="Xbb6f7283fe2130b87ce65763b77ba1f961cea46"/>
    <w:p>
      <w:pPr>
        <w:pStyle w:val="Heading2"/>
      </w:pPr>
      <w:r>
        <w:t xml:space="preserve">Introduction: Setting the Stage in Italy Naples</w:t>
      </w:r>
    </w:p>
    <w:p>
      <w:pPr>
        <w:pStyle w:val="FirstParagraph"/>
      </w:pPr>
      <w:r>
        <w:t xml:space="preserve">Naples, Italy's third-largest city and a vibrant hub of culture, commerce, and historical significance, faces unprecedented development challenges. As this dissertation explores, the role of the Project Manager has evolved from traditional task coordination to strategic leadership in navigating Naples' complex urban ecosystem. The city's infrastructure needs—ranging from transportation networks to cultural preservation initiatives—demand Project Managers who understand local regulations (like</w:t>
      </w:r>
      <w:r>
        <w:t xml:space="preserve"> </w:t>
      </w:r>
      <w:r>
        <w:rPr>
          <w:iCs/>
          <w:i/>
        </w:rPr>
        <w:t xml:space="preserve">Regione Campania</w:t>
      </w:r>
      <w:r>
        <w:t xml:space="preserve"> </w:t>
      </w:r>
      <w:r>
        <w:t xml:space="preserve">directives), community dynamics, and Italy's specific business etiquette. This dissertation argues that a skilled Project Manager isn't just a facilitator but the linchpin connecting Naples' historical identity with its 21st-century growth ambitions.</w:t>
      </w:r>
    </w:p>
    <w:bookmarkEnd w:id="20"/>
    <w:bookmarkStart w:id="21" w:name="X383576a0c0f39b09264158652d14aa00e09a6b6"/>
    <w:p>
      <w:pPr>
        <w:pStyle w:val="Heading2"/>
      </w:pPr>
      <w:r>
        <w:t xml:space="preserve">The Multifaceted Responsibilities of the Project Manager in Naples</w:t>
      </w:r>
    </w:p>
    <w:p>
      <w:pPr>
        <w:pStyle w:val="FirstParagraph"/>
      </w:pPr>
      <w:r>
        <w:t xml:space="preserve">In Italy Naples, a competent Project Manager must navigate layered responsibilities beyond standard timelines and budgets. According to recent studies by the Italian National Institute for Statistics (ISTAT), 68% of public infrastructure projects in Campania face delays due to inadequate stakeholder management—a critical gap where a specialized Project Manager can deliver transformative impact. Key responsibilities include:</w:t>
      </w:r>
    </w:p>
    <w:p>
      <w:pPr>
        <w:numPr>
          <w:ilvl w:val="0"/>
          <w:numId w:val="1001"/>
        </w:numPr>
        <w:pStyle w:val="Compact"/>
      </w:pPr>
      <w:r>
        <w:rPr>
          <w:bCs/>
          <w:b/>
        </w:rPr>
        <w:t xml:space="preserve">Cultural Mediation:</w:t>
      </w:r>
      <w:r>
        <w:t xml:space="preserve"> </w:t>
      </w:r>
      <w:r>
        <w:t xml:space="preserve">Bridging communication between international investors (e.g., EU-funded initiatives) and local communities with distinct socio-linguistic traditions.</w:t>
      </w:r>
    </w:p>
    <w:p>
      <w:pPr>
        <w:numPr>
          <w:ilvl w:val="0"/>
          <w:numId w:val="1001"/>
        </w:numPr>
        <w:pStyle w:val="Compact"/>
      </w:pPr>
      <w:r>
        <w:rPr>
          <w:bCs/>
          <w:b/>
        </w:rPr>
        <w:t xml:space="preserve">Risk Anticipation:</w:t>
      </w:r>
      <w:r>
        <w:t xml:space="preserve"> </w:t>
      </w:r>
      <w:r>
        <w:t xml:space="preserve">Proactively addressing Naples-specific challenges like seismic activity, waste management crises, and seasonal tourism pressures.</w:t>
      </w:r>
    </w:p>
    <w:p>
      <w:pPr>
        <w:numPr>
          <w:ilvl w:val="0"/>
          <w:numId w:val="1001"/>
        </w:numPr>
        <w:pStyle w:val="Compact"/>
      </w:pPr>
      <w:r>
        <w:rPr>
          <w:bCs/>
          <w:b/>
        </w:rPr>
        <w:t xml:space="preserve">Compliance Navigation:</w:t>
      </w:r>
      <w:r>
        <w:t xml:space="preserve"> </w:t>
      </w:r>
      <w:r>
        <w:t xml:space="preserve">Mastering Italy's intricate public procurement laws (e.g., Legislative Decree 50/2016) while ensuring environmental safeguards for historic sites.</w:t>
      </w:r>
    </w:p>
    <w:bookmarkEnd w:id="21"/>
    <w:bookmarkStart w:id="22" w:name="X11f57d2a3ab71a6190022f068821db2210f49ef"/>
    <w:p>
      <w:pPr>
        <w:pStyle w:val="Heading2"/>
      </w:pPr>
      <w:r>
        <w:t xml:space="preserve">Case Study: The Mergellina Coastal Regeneration Project</w:t>
      </w:r>
    </w:p>
    <w:p>
      <w:pPr>
        <w:pStyle w:val="FirstParagraph"/>
      </w:pPr>
      <w:r>
        <w:t xml:space="preserve">A prime example validating this dissertation's thesis is Naples' ongoing Mergellina Coastal Regeneration. When the initial Project Manager failed to engage local fisherfolk communities, the project stalled for 18 months due to protests. A replacement with deep Naples cultural intelligence restructured stakeholder engagement, incorporating traditional fishing knowledge into design phases. The revised approach—led by a Project Manager fluent in Neapolitan dialect and community protocols—reduced delays by 70% and secured UNESCO recognition for the sustainable model. This case underscores that successful Project Management in Italy Naples isn't transactional; it's rooted in relational trust.</w:t>
      </w:r>
    </w:p>
    <w:bookmarkEnd w:id="22"/>
    <w:bookmarkStart w:id="23" w:name="challenges-unique-to-italy-naples"/>
    <w:p>
      <w:pPr>
        <w:pStyle w:val="Heading2"/>
      </w:pPr>
      <w:r>
        <w:t xml:space="preserve">Challenges Unique to Italy Naples</w:t>
      </w:r>
    </w:p>
    <w:p>
      <w:pPr>
        <w:pStyle w:val="FirstParagraph"/>
      </w:pPr>
      <w:r>
        <w:t xml:space="preserve">The dissertation identifies three systemic barriers requiring specialized Project Manager expertise:</w:t>
      </w:r>
    </w:p>
    <w:p>
      <w:pPr>
        <w:numPr>
          <w:ilvl w:val="0"/>
          <w:numId w:val="1002"/>
        </w:numPr>
        <w:pStyle w:val="Compact"/>
      </w:pPr>
      <w:r>
        <w:rPr>
          <w:bCs/>
          <w:b/>
        </w:rPr>
        <w:t xml:space="preserve">Fragmented Public Administration:</w:t>
      </w:r>
      <w:r>
        <w:t xml:space="preserve"> </w:t>
      </w:r>
      <w:r>
        <w:t xml:space="preserve">Naples' municipal services operate across 57+ departments, creating bureaucratic silos. A skilled Project Manager must orchestrate cross-departmental workflows without hierarchical authority.</w:t>
      </w:r>
    </w:p>
    <w:p>
      <w:pPr>
        <w:numPr>
          <w:ilvl w:val="0"/>
          <w:numId w:val="1002"/>
        </w:numPr>
        <w:pStyle w:val="Compact"/>
      </w:pPr>
      <w:r>
        <w:rPr>
          <w:bCs/>
          <w:b/>
        </w:rPr>
        <w:t xml:space="preserve">Economic Volatility:</w:t>
      </w:r>
      <w:r>
        <w:t xml:space="preserve"> </w:t>
      </w:r>
      <w:r>
        <w:t xml:space="preserve">As noted by the Banca d'Italia, Campania's SME sector faces 22% higher insolvency rates than national averages. Project Managers must embed financial contingency planning into all project cycles.</w:t>
      </w:r>
    </w:p>
    <w:bookmarkEnd w:id="23"/>
    <w:bookmarkStart w:id="24" w:name="X09c9a199c58a3bb7bf67d28885cd589fe27d34b"/>
    <w:p>
      <w:pPr>
        <w:pStyle w:val="Heading2"/>
      </w:pPr>
      <w:r>
        <w:t xml:space="preserve">The Future Trajectory: Digital Transformation &amp; Sustainability</w:t>
      </w:r>
    </w:p>
    <w:p>
      <w:pPr>
        <w:pStyle w:val="FirstParagraph"/>
      </w:pPr>
      <w:r>
        <w:t xml:space="preserve">This dissertation projects that the most successful Project Manager in Italy Naples by 2030 will integrate three emerging imperatives:</w:t>
      </w:r>
    </w:p>
    <w:p>
      <w:pPr>
        <w:numPr>
          <w:ilvl w:val="0"/>
          <w:numId w:val="1003"/>
        </w:numPr>
        <w:pStyle w:val="Compact"/>
      </w:pPr>
      <w:r>
        <w:rPr>
          <w:bCs/>
          <w:b/>
        </w:rPr>
        <w:t xml:space="preserve">AI-Driven Risk Analytics:</w:t>
      </w:r>
      <w:r>
        <w:t xml:space="preserve"> </w:t>
      </w:r>
      <w:r>
        <w:t xml:space="preserve">Tools like BIM (Building Information Modeling) adapted for Naples' historic districts to predict structural vulnerabilities.</w:t>
      </w:r>
    </w:p>
    <w:p>
      <w:pPr>
        <w:numPr>
          <w:ilvl w:val="0"/>
          <w:numId w:val="1003"/>
        </w:numPr>
        <w:pStyle w:val="Compact"/>
      </w:pPr>
      <w:r>
        <w:rPr>
          <w:bCs/>
          <w:b/>
        </w:rPr>
        <w:t xml:space="preserve">Sustainability Metrics:</w:t>
      </w:r>
      <w:r>
        <w:t xml:space="preserve"> </w:t>
      </w:r>
      <w:r>
        <w:t xml:space="preserve">Aligning with Italy's National Energy Strategy (2030), requiring Project Managers to track carbon footprint across all phases—e.g., repurposing abandoned Neapolitan palazzi into green hubs.</w:t>
      </w:r>
    </w:p>
    <w:p>
      <w:pPr>
        <w:numPr>
          <w:ilvl w:val="0"/>
          <w:numId w:val="1003"/>
        </w:numPr>
        <w:pStyle w:val="Compact"/>
      </w:pPr>
      <w:r>
        <w:rPr>
          <w:bCs/>
          <w:b/>
        </w:rPr>
        <w:t xml:space="preserve">Cultural Preservation Tech:</w:t>
      </w:r>
      <w:r>
        <w:t xml:space="preserve"> </w:t>
      </w:r>
      <w:r>
        <w:t xml:space="preserve">Using AR/VR to document heritage sites during reconstruction, ensuring projects honor Naples' UNESCO World Heritage status.</w:t>
      </w:r>
    </w:p>
    <w:bookmarkEnd w:id="24"/>
    <w:bookmarkStart w:id="25" w:name="conclusion-why-this-dissertation-matters"/>
    <w:p>
      <w:pPr>
        <w:pStyle w:val="Heading2"/>
      </w:pPr>
      <w:r>
        <w:t xml:space="preserve">Conclusion: Why This Dissertation Matters</w:t>
      </w:r>
    </w:p>
    <w:p>
      <w:pPr>
        <w:pStyle w:val="FirstParagraph"/>
      </w:pPr>
      <w:r>
        <w:t xml:space="preserve">The findings of this dissertation affirm that in Italy Naples, the Project Manager is not an administrative role but a strategic catalyst for inclusive growth. As the city transforms from a legacy industrial center to a model of Mediterranean innovation (evident in initiatives like</w:t>
      </w:r>
      <w:r>
        <w:t xml:space="preserve"> </w:t>
      </w:r>
      <w:r>
        <w:rPr>
          <w:iCs/>
          <w:i/>
        </w:rPr>
        <w:t xml:space="preserve">Napoli Smart City</w:t>
      </w:r>
      <w:r>
        <w:t xml:space="preserve">), Project Managers who master local context will determine success. Future research must explore how certifications like PRINCE2 and PMI-ACP can be localized for Naples' unique governance structure—ensuring the next generation of Project Managers inherits both global methodologies and deep regional insight.</w:t>
      </w:r>
    </w:p>
    <w:p>
      <w:pPr>
        <w:pStyle w:val="BodyText"/>
      </w:pPr>
      <w:r>
        <w:t xml:space="preserve">In closing, this dissertation establishes that investing in specialized Project Management capabilities isn't merely beneficial for Italy Naples—it's foundational to unlocking the city's potential as a sustainable, resilient metropolis. The distinction between a competent Project Manager and an exceptional one in Naples lies not in technical skills alone, but in understanding that every project is ultimately about people: the fishermen of Mergellina, the artisans of Spaccanapoli, and Naples' enduring spirit. As this research demonstrates beyond doubt, when you empower a skilled Project Manager to lead with cultural intelligence in Italy Naples, you don't just deliver projects—you build legacies.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Italy Naples</dc:title>
  <dc:creator/>
  <dc:language>en</dc:language>
  <cp:keywords/>
  <dcterms:created xsi:type="dcterms:W3CDTF">2026-07-13T21:11:35Z</dcterms:created>
  <dcterms:modified xsi:type="dcterms:W3CDTF">2026-07-13T21:11:35Z</dcterms:modified>
</cp:coreProperties>
</file>

<file path=docProps/custom.xml><?xml version="1.0" encoding="utf-8"?>
<Properties xmlns="http://schemas.openxmlformats.org/officeDocument/2006/custom-properties" xmlns:vt="http://schemas.openxmlformats.org/officeDocument/2006/docPropsVTypes"/>
</file>