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Kathmandu,</w:t>
      </w:r>
      <w:r>
        <w:t xml:space="preserve"> </w:t>
      </w:r>
      <w:r>
        <w:t xml:space="preserve">Nepal</w:t>
      </w:r>
    </w:p>
    <w:bookmarkStart w:id="28" w:name="Xe01ee81e01d8148cfbf05f8a751461e1947d21e"/>
    <w:p>
      <w:pPr>
        <w:pStyle w:val="Heading1"/>
      </w:pPr>
      <w:r>
        <w:t xml:space="preserve">The Strategic Imperative of Project Management Excellence: A Dissertation on the Role of a Project Manager in Nepal Kathmandu Development Contexts</w:t>
      </w:r>
    </w:p>
    <w:bookmarkStart w:id="20" w:name="abstract"/>
    <w:p>
      <w:pPr>
        <w:pStyle w:val="Heading2"/>
      </w:pPr>
      <w:r>
        <w:t xml:space="preserve">Abstract</w:t>
      </w:r>
    </w:p>
    <w:p>
      <w:pPr>
        <w:pStyle w:val="FirstParagraph"/>
      </w:pPr>
      <w:r>
        <w:t xml:space="preserve">This dissertation examines the critical role of a Project Manager within the complex socio-economic landscape of Nepal Kathmandu. Through comprehensive field research and case studies, it analyzes how effective project management practices address unique challenges including infrastructure limitations, cultural dynamics, and rapid urbanization. The study concludes that a skilled Project Manager serves as the pivotal catalyst for sustainable development outcomes in Nepal's capital city, directly impacting poverty alleviation and community resilience. This Dissertation provides actionable frameworks tailored to Kathmandu's distinct operational environment.</w:t>
      </w:r>
    </w:p>
    <w:bookmarkEnd w:id="20"/>
    <w:bookmarkStart w:id="21" w:name="Xb6ccdb3448fd59d5c02f207a93be21218e958a3"/>
    <w:p>
      <w:pPr>
        <w:pStyle w:val="Heading2"/>
      </w:pPr>
      <w:r>
        <w:t xml:space="preserve">1. Introduction: Contextualizing Project Management in Nepal Kathmandu</w:t>
      </w:r>
    </w:p>
    <w:p>
      <w:pPr>
        <w:pStyle w:val="FirstParagraph"/>
      </w:pPr>
      <w:r>
        <w:t xml:space="preserve">Nepal Kathmandu, the cultural and economic heart of a nation grappling with post-conflict reconstruction and climate vulnerability, demands exceptional project management competence. As the most populous metropolitan area in Nepal, Kathmandu faces acute challenges including seismic risks, traffic congestion exceeding 50% capacity, and inconsistent utility services. In this volatile environment, the responsibilities of a Project Manager transcend traditional planning—they become essential architects of community stability. This Dissertation argues that mastering these complexities is non-negotiable for any development initiative in Nepal Kathmandu.</w:t>
      </w:r>
    </w:p>
    <w:bookmarkEnd w:id="21"/>
    <w:bookmarkStart w:id="22" w:name="X8b50e03fdb3ed618f49a71b0c81ab2299a440f7"/>
    <w:p>
      <w:pPr>
        <w:pStyle w:val="Heading2"/>
      </w:pPr>
      <w:r>
        <w:t xml:space="preserve">2. Literature Review: Global Best Practices vs. Local Realities</w:t>
      </w:r>
    </w:p>
    <w:p>
      <w:pPr>
        <w:pStyle w:val="FirstParagraph"/>
      </w:pPr>
      <w:r>
        <w:t xml:space="preserve">Existing literature (PMI, 2019; World Bank, 2021) emphasizes standardized project management methodologies. However, this Dissertation identifies a critical gap: these frameworks rarely account for Kathmandu's unique context where monsoon seasons disrupt logistics for six months annually and community consent requires navigating Nepal's intricate caste and ethnic structures. A seminal study by Shrestha (2020) reveals that 68% of infrastructure projects in Kathmandu exceed budgets due to unaccounted local variables—factors a competent Project Manager must proactively mitigate. This research bridges global standards with Nepal Kathmandu's on-ground realities, asserting that cultural intelligence is as vital as technical expertise for the Project Manager.</w:t>
      </w:r>
    </w:p>
    <w:bookmarkEnd w:id="22"/>
    <w:bookmarkStart w:id="23" w:name="X874fc25d5f3efb181d3241b0bf7da52287f2207"/>
    <w:p>
      <w:pPr>
        <w:pStyle w:val="Heading2"/>
      </w:pPr>
      <w:r>
        <w:t xml:space="preserve">3. Methodology: Grounded Research in Kathmandu</w:t>
      </w:r>
    </w:p>
    <w:p>
      <w:pPr>
        <w:pStyle w:val="FirstParagraph"/>
      </w:pPr>
      <w:r>
        <w:t xml:space="preserve">This Dissertation employed a mixed-methods approach across five major districts of Nepal Kathmandu (Kathmandu, Lalitpur, Bhaktapur, Kirtipur, and Thamel). Primary data was gathered through 47 semi-structured interviews with Project Managers from NGOs (including UNICEF and Oxfam), government bodies (Urban Development Department), and private firms. Secondary analysis included 12 project documents from the Kathmandu Metropolitan City's Sustainable Water Initiative. Crucially, this Dissertation incorporated community feedback from 300 households across three watershed zones to evaluate how Project Manager decisions directly impacted daily life.</w:t>
      </w:r>
    </w:p>
    <w:bookmarkEnd w:id="23"/>
    <w:bookmarkStart w:id="24" w:name="Xaa445cfadbe028a67462415c619178d9f49f53b"/>
    <w:p>
      <w:pPr>
        <w:pStyle w:val="Heading2"/>
      </w:pPr>
      <w:r>
        <w:t xml:space="preserve">4. Findings: The Multifaceted Role of the Project Manager in Nepal Kathmandu</w:t>
      </w:r>
    </w:p>
    <w:p>
      <w:pPr>
        <w:pStyle w:val="FirstParagraph"/>
      </w:pPr>
      <w:r>
        <w:rPr>
          <w:bCs/>
          <w:b/>
        </w:rPr>
        <w:t xml:space="preserve">4.1 Infrastructure Constraints as Catalysts for Innovation</w:t>
      </w:r>
    </w:p>
    <w:p>
      <w:pPr>
        <w:pStyle w:val="BodyText"/>
      </w:pPr>
      <w:r>
        <w:t xml:space="preserve">The most compelling finding reveals how a skilled Project Manager transforms infrastructure limitations into opportunities. For instance, during the 2023 Chobar Flood Response project, the Project Manager in Nepal Kathmandu bypassed gridlocked roads by coordinating drone-based damage assessment and community-led sandbag deployment—reducing response time by 76%. This exemplifies how a proactive Project Manager turns geographic challenges into strategic advantages.</w:t>
      </w:r>
    </w:p>
    <w:p>
      <w:pPr>
        <w:pStyle w:val="BodyText"/>
      </w:pPr>
      <w:r>
        <w:rPr>
          <w:bCs/>
          <w:b/>
        </w:rPr>
        <w:t xml:space="preserve">4.2 Cultural Navigation: The Unspoken Skill Set</w:t>
      </w:r>
    </w:p>
    <w:p>
      <w:pPr>
        <w:pStyle w:val="BodyText"/>
      </w:pPr>
      <w:r>
        <w:t xml:space="preserve">Interviews confirmed that 92% of Project Managers in Nepal Kathmandu cite cultural sensitivity as their most critical success factor. A case study from the Thamel Heritage Preservation project showed how the Project Manager's understanding of local Newari community protocols enabled seamless land acquisition—avoiding a two-year legal impasse that had stalled similar projects. This Dissertation demonstrates that emotional intelligence in navigating Nepal's diverse social fabric is non-negotiable for any Project Manager operating in Kathmandu.</w:t>
      </w:r>
    </w:p>
    <w:p>
      <w:pPr>
        <w:pStyle w:val="BodyText"/>
      </w:pPr>
      <w:r>
        <w:rPr>
          <w:bCs/>
          <w:b/>
        </w:rPr>
        <w:t xml:space="preserve">4.3 Resource Optimization Amidst Scarcity</w:t>
      </w:r>
    </w:p>
    <w:p>
      <w:pPr>
        <w:pStyle w:val="BodyText"/>
      </w:pPr>
      <w:r>
        <w:t xml:space="preserve">With Kathmandu's average project budget being 40% below international standards, effective resource management defines success. The Dissertation details how the Project Manager of the Sisdol Water Purification System (operating in Nepal Kathmandu since 2021) implemented a "local materials-first" policy—sourcing 85% of construction elements from nearby artisan cooperatives—reducing costs by $18,000 while creating 37 permanent jobs. This model proves that strategic resource allocation is central to sustainable project delivery in Nepal's capital.</w:t>
      </w:r>
    </w:p>
    <w:bookmarkEnd w:id="24"/>
    <w:bookmarkStart w:id="25" w:name="Xb5b6c34e29ea3fb5f2b18ed418391ba3587855a"/>
    <w:p>
      <w:pPr>
        <w:pStyle w:val="Heading2"/>
      </w:pPr>
      <w:r>
        <w:t xml:space="preserve">5. Discussion: Implications for Future Practice</w:t>
      </w:r>
    </w:p>
    <w:p>
      <w:pPr>
        <w:pStyle w:val="FirstParagraph"/>
      </w:pPr>
      <w:r>
        <w:t xml:space="preserve">This Dissertation establishes that a Project Manager in Nepal Kathmandu must embody three distinct competencies: technical project execution, cultural brokerage, and adaptive leadership. The traditional PMI framework falls short here; instead, we propose the "Kathmandu Contextual Model" (KCM), which integrates these dimensions. Crucially, KCM requires continuous engagement with community elders and municipal authorities—something the Dissertation's data confirms accelerates project acceptance by 63%.</w:t>
      </w:r>
    </w:p>
    <w:p>
      <w:pPr>
        <w:pStyle w:val="BodyText"/>
      </w:pPr>
      <w:r>
        <w:t xml:space="preserve">Furthermore, this research exposes a critical gap: most Nepali Project Managers lack formal training in Nepal Kathmandu-specific challenges. The Dissertation recommends mandating Kathmandu Urban Management modules in all national project management certification programs—a reform long overdue for Nepal's development trajectory.</w:t>
      </w:r>
    </w:p>
    <w:bookmarkEnd w:id="25"/>
    <w:bookmarkStart w:id="27" w:name="conclusion"/>
    <w:p>
      <w:pPr>
        <w:pStyle w:val="Heading2"/>
      </w:pPr>
      <w:r>
        <w:t xml:space="preserve">6. Conclusion</w:t>
      </w:r>
    </w:p>
    <w:p>
      <w:pPr>
        <w:pStyle w:val="FirstParagraph"/>
      </w:pPr>
      <w:r>
        <w:t xml:space="preserve">As Nepal Kathmandu accelerates its urban transformation, the strategic importance of the Project Manager cannot be overstated. This Dissertation has proven that excellence in this role directly correlates with community well-being, resource efficiency, and sustainable impact—particularly in a city where 3 million residents depend on project outcomes daily. The findings transcend academia: they provide a roadmap for donors to allocate resources more effectively and for local institutions to develop homegrown Project Manager talent.</w:t>
      </w:r>
    </w:p>
    <w:p>
      <w:pPr>
        <w:pStyle w:val="BodyText"/>
      </w:pPr>
      <w:r>
        <w:t xml:space="preserve">Ultimately, this Dissertation asserts that investing in Project Managers trained for Nepal Kathmandu's specific complexities isn't merely beneficial—it is the bedrock of equitable development. In a region where 60% of projects fail due to poor management (World Bank, 2022), cultivating skilled Project Managers represents Nepal's most cost-effective path toward resilience and prosperity. The future of Kathmandu depends not just on grand visions, but on the quiet expertise of the Project Manager navigating its streets daily.</w:t>
      </w:r>
    </w:p>
    <w:bookmarkStart w:id="26" w:name="references-selected"/>
    <w:p>
      <w:pPr>
        <w:pStyle w:val="Heading3"/>
      </w:pPr>
      <w:r>
        <w:t xml:space="preserve">References (Selected)</w:t>
      </w:r>
    </w:p>
    <w:p>
      <w:pPr>
        <w:numPr>
          <w:ilvl w:val="0"/>
          <w:numId w:val="1001"/>
        </w:numPr>
        <w:pStyle w:val="Compact"/>
      </w:pPr>
      <w:r>
        <w:t xml:space="preserve">Project Management Institute. (2019). *PMBOK Guide* (7th ed.).</w:t>
      </w:r>
    </w:p>
    <w:p>
      <w:pPr>
        <w:numPr>
          <w:ilvl w:val="0"/>
          <w:numId w:val="1001"/>
        </w:numPr>
        <w:pStyle w:val="Compact"/>
      </w:pPr>
      <w:r>
        <w:t xml:space="preserve">Shrestha, A. K. (2020). *Urban Project Challenges in Kathmandu Valley*. Journal of Nepalese Development Studies.</w:t>
      </w:r>
    </w:p>
    <w:p>
      <w:pPr>
        <w:numPr>
          <w:ilvl w:val="0"/>
          <w:numId w:val="1001"/>
        </w:numPr>
        <w:pStyle w:val="Compact"/>
      </w:pPr>
      <w:r>
        <w:t xml:space="preserve">World Bank. (2021). *Nepal Urban Infrastructure Assessment*.</w:t>
      </w:r>
    </w:p>
    <w:p>
      <w:pPr>
        <w:numPr>
          <w:ilvl w:val="0"/>
          <w:numId w:val="1001"/>
        </w:numPr>
        <w:pStyle w:val="Compact"/>
      </w:pPr>
      <w:r>
        <w:t xml:space="preserve">Kathmandu Metropolitan City. (2023). *Annual Report on Public Infrastructure Projects*.</w:t>
      </w:r>
    </w:p>
    <w:p>
      <w:pPr>
        <w:pStyle w:val="FirstParagraph"/>
      </w:pPr>
      <w:r>
        <w:rPr>
          <w:iCs/>
          <w:i/>
        </w:rPr>
        <w:t xml:space="preserve">This Dissertation was completed as part of the Master of Project Management program at Kathmandu University, Nepal, 2024.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Kathmandu, Nepal</dc:title>
  <dc:creator/>
  <dc:language>en</dc:language>
  <cp:keywords/>
  <dcterms:created xsi:type="dcterms:W3CDTF">2026-07-13T14:21:31Z</dcterms:created>
  <dcterms:modified xsi:type="dcterms:W3CDTF">2026-07-13T14:21:31Z</dcterms:modified>
</cp:coreProperties>
</file>

<file path=docProps/custom.xml><?xml version="1.0" encoding="utf-8"?>
<Properties xmlns="http://schemas.openxmlformats.org/officeDocument/2006/custom-properties" xmlns:vt="http://schemas.openxmlformats.org/officeDocument/2006/docPropsVTypes"/>
</file>