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Pakistan</w:t>
      </w:r>
      <w:r>
        <w:t xml:space="preserve"> </w:t>
      </w:r>
      <w:r>
        <w:t xml:space="preserve">Karachi's</w:t>
      </w:r>
      <w:r>
        <w:t xml:space="preserve"> </w:t>
      </w:r>
      <w:r>
        <w:t xml:space="preserve">Development</w:t>
      </w:r>
      <w:r>
        <w:t xml:space="preserve"> </w:t>
      </w:r>
      <w:r>
        <w:t xml:space="preserve">Landscape</w:t>
      </w:r>
    </w:p>
    <w:bookmarkStart w:id="27" w:name="Xcafd9b5862ab7625e8d7e156fc8e12915ef01a3"/>
    <w:p>
      <w:pPr>
        <w:pStyle w:val="Heading1"/>
      </w:pPr>
      <w:r>
        <w:t xml:space="preserve">Dissertation: The Critical Role of the Project Manager in Pakistan Karachi's Development Landscape</w:t>
      </w:r>
    </w:p>
    <w:bookmarkStart w:id="20" w:name="abstract"/>
    <w:p>
      <w:pPr>
        <w:pStyle w:val="Heading2"/>
      </w:pPr>
      <w:r>
        <w:t xml:space="preserve">Abstract</w:t>
      </w:r>
    </w:p>
    <w:p>
      <w:pPr>
        <w:pStyle w:val="FirstParagraph"/>
      </w:pPr>
      <w:r>
        <w:t xml:space="preserve">This dissertation critically examines the indispensable role of the Project Manager within the complex socio-economic and infrastructural context of Karachi, Pakistan. Focusing on specific challenges unique to Pakistan Karachi, it argues that effective project management is not merely a professional function but a strategic imperative for sustainable urban development, economic growth, and poverty alleviation in one of South Asia's most dynamic yet challenging megacities. The analysis synthesizes local case studies and contextual factors to demonstrate how the Project Manager acts as the pivotal nexus connecting global best practices with Pakistan Karachi's distinct operational realities.</w:t>
      </w:r>
    </w:p>
    <w:bookmarkEnd w:id="20"/>
    <w:bookmarkStart w:id="21" w:name="X67f9b2ad073167db7984417699f0e54113d738e"/>
    <w:p>
      <w:pPr>
        <w:pStyle w:val="Heading2"/>
      </w:pPr>
      <w:r>
        <w:t xml:space="preserve">1. Introduction: Karachi - A City Defined by Scale and Complexity</w:t>
      </w:r>
    </w:p>
    <w:p>
      <w:pPr>
        <w:pStyle w:val="FirstParagraph"/>
      </w:pPr>
      <w:r>
        <w:t xml:space="preserve">Karachi, Pakistan's economic engine and largest city, presents a microcosm of immense opportunity intertwined with profound complexity. As the primary port city, financial hub, and center of population (over 20 million residents in the metropolitan area), Karachi is constantly engaged in vast infrastructure projects – from massive housing developments (e.g., Naya Nazimabad) and port expansions (Port Qasim) to critical water supply initiatives and telecommunications upgrades. The success or failure of these endeavors directly impacts the livelihoods of millions. Within this high-stakes environment, the **Project Manager** emerges as a central figure whose competencies are paramount. This dissertation contends that understanding the specific demands placed upon the **Project Manager** in **Pakistan Karachi** is crucial for unlocking sustainable development potential and addressing systemic challenges like chronic power outages, bureaucratic inertia, and uneven resource distribution.</w:t>
      </w:r>
    </w:p>
    <w:bookmarkEnd w:id="21"/>
    <w:bookmarkStart w:id="22" w:name="X69fbbc8690c3e180c1c47de8c005e52dc824e71"/>
    <w:p>
      <w:pPr>
        <w:pStyle w:val="Heading2"/>
      </w:pPr>
      <w:r>
        <w:t xml:space="preserve">2. The Unique Burden of the Project Manager in Pakistan Karachi</w:t>
      </w:r>
    </w:p>
    <w:p>
      <w:pPr>
        <w:pStyle w:val="FirstParagraph"/>
      </w:pPr>
      <w:r>
        <w:t xml:space="preserve">The role of the **Project Manager** in **Pakistan Karachi** transcends standard PMBOK (Project Management Body of Knowledge) frameworks due to the city's specific context:</w:t>
      </w:r>
    </w:p>
    <w:p>
      <w:pPr>
        <w:numPr>
          <w:ilvl w:val="0"/>
          <w:numId w:val="1001"/>
        </w:numPr>
        <w:pStyle w:val="Compact"/>
      </w:pPr>
      <w:r>
        <w:rPr>
          <w:bCs/>
          <w:b/>
        </w:rPr>
        <w:t xml:space="preserve">Infrastructure &amp; Logistics Frailty:</w:t>
      </w:r>
      <w:r>
        <w:t xml:space="preserve"> </w:t>
      </w:r>
      <w:r>
        <w:t xml:space="preserve">Frequent power disruptions, congested roads, and unreliable utilities necessitate project managers to develop robust contingency plans and local supplier networks. A construction **Project Manager** overseeing a high-rise in Gulshan-e-Iqbal must constantly mitigate delays caused by erratic electricity for cranes or material transport bottlenecks.</w:t>
      </w:r>
    </w:p>
    <w:p>
      <w:pPr>
        <w:numPr>
          <w:ilvl w:val="0"/>
          <w:numId w:val="1001"/>
        </w:numPr>
        <w:pStyle w:val="Compact"/>
      </w:pPr>
      <w:r>
        <w:rPr>
          <w:bCs/>
          <w:b/>
        </w:rPr>
        <w:t xml:space="preserve">Bureaucratic Navigation:</w:t>
      </w:r>
      <w:r>
        <w:t xml:space="preserve"> </w:t>
      </w:r>
      <w:r>
        <w:t xml:space="preserve">Navigating multiple layers of municipal, provincial (Sindh), and federal approvals is a significant, time-consuming task. The **Project Manager** in **Pakistan Karachi** must possess exceptional stakeholder management skills to liaise effectively with entities like the Karachi Metropolitan Corporation (KMC) or Sindh Development Authority (SDA), often requiring cultural sensitivity and patience uncommon in other global contexts.</w:t>
      </w:r>
    </w:p>
    <w:p>
      <w:pPr>
        <w:numPr>
          <w:ilvl w:val="0"/>
          <w:numId w:val="1001"/>
        </w:numPr>
        <w:pStyle w:val="Compact"/>
      </w:pPr>
      <w:r>
        <w:rPr>
          <w:bCs/>
          <w:b/>
        </w:rPr>
        <w:t xml:space="preserve">Human Resource Dynamics:</w:t>
      </w:r>
      <w:r>
        <w:t xml:space="preserve"> </w:t>
      </w:r>
      <w:r>
        <w:t xml:space="preserve">Managing diverse, multi-skilled teams in Karachi – from skilled engineers to local laborers – demands cultural intelligence. The **Project Manager** must foster inclusion, address communication barriers (multiple languages), and ensure safety standards are upheld amidst often challenging working conditions common in large-scale Karachi projects.</w:t>
      </w:r>
    </w:p>
    <w:p>
      <w:pPr>
        <w:numPr>
          <w:ilvl w:val="0"/>
          <w:numId w:val="1001"/>
        </w:numPr>
        <w:pStyle w:val="Compact"/>
      </w:pPr>
      <w:r>
        <w:rPr>
          <w:bCs/>
          <w:b/>
        </w:rPr>
        <w:t xml:space="preserve">Economic Volatility:</w:t>
      </w:r>
      <w:r>
        <w:t xml:space="preserve"> </w:t>
      </w:r>
      <w:r>
        <w:t xml:space="preserve">Fluctuations in currency exchange rates, inflation, and access to capital significantly impact project budgets. The **Project Manager** must possess strong financial acumen to forecast costs realistically within **Pakistan Karachi**'s volatile market, safeguarding projects against unforeseen economic shocks.</w:t>
      </w:r>
    </w:p>
    <w:bookmarkEnd w:id="22"/>
    <w:bookmarkStart w:id="23" w:name="Xfce8708635bc3ca102c08b55047667da8970bb2"/>
    <w:p>
      <w:pPr>
        <w:pStyle w:val="Heading2"/>
      </w:pPr>
      <w:r>
        <w:t xml:space="preserve">3. Case Study: The Port Qasim Expansion Project</w:t>
      </w:r>
    </w:p>
    <w:p>
      <w:pPr>
        <w:pStyle w:val="FirstParagraph"/>
      </w:pPr>
      <w:r>
        <w:t xml:space="preserve">A compelling example is the ongoing expansion of Pakistan's largest deep-sea port at Port Qasim, near Karachi. This mega-project exemplifies the **Project Manager**'s critical role. Success hinges on managing complex international partnerships (e.g., with Chinese firms), coordinating with multiple government agencies (NHA, Sindh Govt.), resolving land acquisition issues in a densely populated coastal zone, and ensuring minimal disruption to local communities – all while meeting tight deadlines crucial for Pakistan's trade competitiveness. The **Project Manager** here is not just scheduling work; they are the chief architect of consensus, risk mitigation, and stakeholder alignment across a highly politicized landscape unique to **Pakistan Karachi**.</w:t>
      </w:r>
    </w:p>
    <w:bookmarkEnd w:id="23"/>
    <w:bookmarkStart w:id="24" w:name="X8a0eef694c8ebdad51a454d07f755c81c5f16b0"/>
    <w:p>
      <w:pPr>
        <w:pStyle w:val="Heading2"/>
      </w:pPr>
      <w:r>
        <w:t xml:space="preserve">4. Challenges and the Imperative for Enhanced Project Management Capability</w:t>
      </w:r>
    </w:p>
    <w:p>
      <w:pPr>
        <w:pStyle w:val="FirstParagraph"/>
      </w:pPr>
      <w:r>
        <w:t xml:space="preserve">Despite its critical importance, the field of project management in **Pakistan Karachi** faces significant challenges:</w:t>
      </w:r>
    </w:p>
    <w:p>
      <w:pPr>
        <w:numPr>
          <w:ilvl w:val="0"/>
          <w:numId w:val="1002"/>
        </w:numPr>
        <w:pStyle w:val="Compact"/>
      </w:pPr>
      <w:r>
        <w:rPr>
          <w:bCs/>
          <w:b/>
        </w:rPr>
        <w:t xml:space="preserve">Skill Gaps:</w:t>
      </w:r>
      <w:r>
        <w:t xml:space="preserve"> </w:t>
      </w:r>
      <w:r>
        <w:t xml:space="preserve">A shortage of certified, experienced **Project Manager** professionals equipped to handle Karachi's specific complexities.</w:t>
      </w:r>
    </w:p>
    <w:p>
      <w:pPr>
        <w:numPr>
          <w:ilvl w:val="0"/>
          <w:numId w:val="1002"/>
        </w:numPr>
        <w:pStyle w:val="Compact"/>
      </w:pPr>
      <w:r>
        <w:rPr>
          <w:bCs/>
          <w:b/>
        </w:rPr>
        <w:t xml:space="preserve">Cultural Misalignment:</w:t>
      </w:r>
      <w:r>
        <w:t xml:space="preserve"> </w:t>
      </w:r>
      <w:r>
        <w:t xml:space="preserve">Over-reliance on imported project management models without sufficient adaptation to local social and operational norms in **Pakistan Karachi**.</w:t>
      </w:r>
    </w:p>
    <w:p>
      <w:pPr>
        <w:numPr>
          <w:ilvl w:val="0"/>
          <w:numId w:val="1002"/>
        </w:numPr>
        <w:pStyle w:val="Compact"/>
      </w:pPr>
      <w:r>
        <w:rPr>
          <w:bCs/>
          <w:b/>
        </w:rPr>
        <w:t xml:space="preserve">Limited Institutional Support:</w:t>
      </w:r>
      <w:r>
        <w:t xml:space="preserve"> </w:t>
      </w:r>
      <w:r>
        <w:t xml:space="preserve">Inadequate frameworks within Pakistani organizations (public and private) for standardized, effective project management practices tailored to the city's context.</w:t>
      </w:r>
    </w:p>
    <w:p>
      <w:pPr>
        <w:pStyle w:val="FirstParagraph"/>
      </w:pPr>
      <w:r>
        <w:t xml:space="preserve">Addressing these gaps through targeted training programs (e.g., integrating local case studies into PMP certification courses offered in Karachi), fostering local project management associations (like PMI Pakistan Chapter activities), and encouraging organizations to adopt contextualized methodologies is not optional; it is fundamental for **Pakistan Karachi**'s future development trajectory.</w:t>
      </w:r>
    </w:p>
    <w:bookmarkEnd w:id="24"/>
    <w:bookmarkStart w:id="25" w:name="X1b8ea54e62d5ee7f23e227e27e2a77e7e936879"/>
    <w:p>
      <w:pPr>
        <w:pStyle w:val="Heading2"/>
      </w:pPr>
      <w:r>
        <w:t xml:space="preserve">5. Conclusion: Project Manager as Catalyst for Karachi's Future</w:t>
      </w:r>
    </w:p>
    <w:p>
      <w:pPr>
        <w:pStyle w:val="FirstParagraph"/>
      </w:pPr>
      <w:r>
        <w:t xml:space="preserve">This dissertation underscores that the **Project Manager** in **Pakistan Karachi** is far more than a task coordinator. They are the vital conduit through which global expertise, local resources, and community needs converge to deliver tangible results. In a city where infrastructure deficits constrain growth and quality of life, effective project execution led by capable Project Managers is non-negotiable for achieving sustainable urban development goals outlined in initiatives like Sindh's Vision 2030. Investing in the professionalization, contextual adaptation, and strategic recognition of the **Project Manager** role within **Pakistan Karachi**'s economic and governance frameworks is an investment in the city's resilience, competitiveness, and ultimately, its people. The success stories emerging from well-managed projects across sectors – from healthcare (e.g., new hospitals in Korangi) to digital transformation (smart city initiatives) – prove that when the **Project Manager** effectively navigates **Pakistan Karachi**'s unique landscape, transformative outcomes are possible.</w:t>
      </w:r>
    </w:p>
    <w:bookmarkEnd w:id="25"/>
    <w:bookmarkStart w:id="26" w:name="references"/>
    <w:p>
      <w:pPr>
        <w:pStyle w:val="Heading2"/>
      </w:pPr>
      <w:r>
        <w:t xml:space="preserve">References</w:t>
      </w:r>
    </w:p>
    <w:p>
      <w:pPr>
        <w:pStyle w:val="FirstParagraph"/>
      </w:pPr>
      <w:r>
        <w:t xml:space="preserve">(Note: In a real dissertation, this section would list academic sources. For this example, key contextual references would include reports from the World Bank on Pakistan Infrastructure, Sindh Development Department publications on Karachi projects, and PMI (Project Management Institute) case studies focused on South Asia/urban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Project Manager in Pakistan Karachi's Development Landscape</dc:title>
  <dc:creator/>
  <dc:language>en</dc:language>
  <cp:keywords/>
  <dcterms:created xsi:type="dcterms:W3CDTF">2025-12-12T05:22:22Z</dcterms:created>
  <dcterms:modified xsi:type="dcterms:W3CDTF">2025-12-12T05:22:22Z</dcterms:modified>
</cp:coreProperties>
</file>

<file path=docProps/custom.xml><?xml version="1.0" encoding="utf-8"?>
<Properties xmlns="http://schemas.openxmlformats.org/officeDocument/2006/custom-properties" xmlns:vt="http://schemas.openxmlformats.org/officeDocument/2006/docPropsVTypes"/>
</file>