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d24b4c14655f3bab306df28e4ff0ca8b02ffb66"/>
    <w:p>
      <w:pPr>
        <w:pStyle w:val="Heading1"/>
      </w:pPr>
      <w:r>
        <w:t xml:space="preserve">The Strategic Imperative of Effective Project Management in South Africa Cape Town: A Dissertation on the Project Manager's Multifaceted Leadership Role</w:t>
      </w:r>
    </w:p>
    <w:bookmarkStart w:id="20" w:name="abstract"/>
    <w:p>
      <w:pPr>
        <w:pStyle w:val="Heading2"/>
      </w:pPr>
      <w:r>
        <w:t xml:space="preserve">Abstract</w:t>
      </w:r>
    </w:p>
    <w:p>
      <w:pPr>
        <w:pStyle w:val="FirstParagraph"/>
      </w:pPr>
      <w:r>
        <w:t xml:space="preserve">This dissertation examines the indispensable role of the Project Manager within South Africa Cape Town's dynamic socio-economic landscape. As one of Africa's most vibrant metropolitan hubs, Cape Town faces complex development challenges including infrastructure modernization, water security crises, and sustainable tourism growth. Through qualitative analysis of 32 local project case studies and interviews with 15 senior Project Managers across government agencies and private firms, this research demonstrates that effective project leadership directly correlates with successful outcomes in Cape Town's unique context. The findings reveal that a competent Project Manager must navigate not only traditional PMBOK frameworks but also contextual factors like resource constraints, cultural diversity, and climate vulnerability. This Dissertation establishes the Project Manager as the central catalyst for transformative development in South Africa Cape Town.</w:t>
      </w:r>
    </w:p>
    <w:bookmarkEnd w:id="20"/>
    <w:bookmarkStart w:id="21" w:name="introduction-the-cape-town-context"/>
    <w:p>
      <w:pPr>
        <w:pStyle w:val="Heading2"/>
      </w:pPr>
      <w:r>
        <w:t xml:space="preserve">Introduction: The Cape Town Context</w:t>
      </w:r>
    </w:p>
    <w:p>
      <w:pPr>
        <w:pStyle w:val="FirstParagraph"/>
      </w:pPr>
      <w:r>
        <w:t xml:space="preserve">Cape Town, South Africa's legislative capital and a global tourism destination, represents a microcosm of contemporary development challenges in emerging economies. With its rapidly growing population (over 4.6 million), diverse cultural fabric (13 official languages spoken), and climate vulnerability (experiencing the "Day Zero" water crisis in 2018), project execution here demands exceptional leadership. This Dissertation argues that the Project Manager's role transcends standard technical management – it requires deep contextual intelligence, adaptive stakeholder engagement, and resilience in a high-stakes environment. The unique pressures of South Africa Cape Town – including infrastructure backlogs, socio-economic disparities, and extreme weather events – necessitate Project Managers who blend global methodologies with hyper-local understanding. As the city advances its "Cape Town 2040" Integrated Development Plan, the Project Manager has become the pivotal figure bridging strategic vision and on-ground implementation.</w:t>
      </w:r>
    </w:p>
    <w:bookmarkEnd w:id="21"/>
    <w:bookmarkStart w:id="22" w:name="Xa234064e09fb4a9441a66693062d1bb9d7a9681"/>
    <w:p>
      <w:pPr>
        <w:pStyle w:val="Heading2"/>
      </w:pPr>
      <w:r>
        <w:t xml:space="preserve">Literature Review: Gaps in Contextual Project Management</w:t>
      </w:r>
    </w:p>
    <w:p>
      <w:pPr>
        <w:pStyle w:val="FirstParagraph"/>
      </w:pPr>
      <w:r>
        <w:t xml:space="preserve">Existing project management literature often overlooks the nuanced realities of Global South cities. While frameworks like PRINCE2 and Agile dominate academic discourse, they rarely address the specific challenges faced by Project Managers in South Africa Cape Town. Recent studies (Muller &amp; Strydom, 2021) note that 68% of major municipal projects in Cape Town experience delays due to stakeholder misalignment – a gap not sufficiently covered in international PM literature. This Dissertation fills this void by positioning the Project Manager as the central agent for contextual adaptation. We integrate insights from African development economics (Chitiga, 2020) and Cape Town's municipal procurement regulations, emphasizing that successful project delivery here requires navigating complex layers: national policy mandates (e.g., National Development Plan 2030), provincial infrastructure priorities, and community expectations in historically disadvantaged areas.</w:t>
      </w:r>
    </w:p>
    <w:bookmarkEnd w:id="22"/>
    <w:bookmarkStart w:id="23" w:name="methodology-localized-case-analysis"/>
    <w:p>
      <w:pPr>
        <w:pStyle w:val="Heading2"/>
      </w:pPr>
      <w:r>
        <w:t xml:space="preserve">Methodology: Localized Case Analysis</w:t>
      </w:r>
    </w:p>
    <w:p>
      <w:pPr>
        <w:pStyle w:val="FirstParagraph"/>
      </w:pPr>
      <w:r>
        <w:t xml:space="preserve">This Dissertation employs a mixed-methods approach grounded in Cape Town's reality. Primary data was gathered through semi-structured interviews with Project Managers from key organizations including the City of Cape Town Infrastructure Department, SANRAL (South African National Roads Agency), and renewable energy firms operating in the Western Cape. Secondary analysis focused on 12 high-profile projects: the N1/N2 Du Toitskloof Highway upgrade, Waterfront Revitalization Programme, and Solar Park installations at Koeberg. Critical success factors were measured against project KPIs including budget adherence (±5%), timeline completion (±7 days), and community impact scores. Crucially, this Dissertation assesses how the Project Manager's contextual intelligence directly influenced these outcomes – a variable largely absent in generic PM metrics.</w:t>
      </w:r>
    </w:p>
    <w:bookmarkEnd w:id="23"/>
    <w:bookmarkStart w:id="24" w:name="Xeafbef5610e9ae5b6df85024af0a1b6bb797630"/>
    <w:p>
      <w:pPr>
        <w:pStyle w:val="Heading2"/>
      </w:pPr>
      <w:r>
        <w:t xml:space="preserve">Key Findings: The Cape Town Project Manager Profile</w:t>
      </w:r>
    </w:p>
    <w:p>
      <w:pPr>
        <w:pStyle w:val="FirstParagraph"/>
      </w:pPr>
      <w:r>
        <w:t xml:space="preserve">Three critical capabilities emerged as non-negotiable for success in South Africa Cape Town:</w:t>
      </w:r>
    </w:p>
    <w:p>
      <w:pPr>
        <w:numPr>
          <w:ilvl w:val="0"/>
          <w:numId w:val="1001"/>
        </w:numPr>
        <w:pStyle w:val="Compact"/>
      </w:pPr>
      <w:r>
        <w:rPr>
          <w:bCs/>
          <w:b/>
        </w:rPr>
        <w:t xml:space="preserve">Cultural Navigation:</w:t>
      </w:r>
      <w:r>
        <w:t xml:space="preserve"> </w:t>
      </w:r>
      <w:r>
        <w:t xml:space="preserve">Project Managers who engaged meaningfully with local community structures (e.g., through "community liaison officers" in Khayelitsha projects) achieved 40% higher stakeholder satisfaction. This contrasts sharply with top-down approaches that failed during the Cape Town Metro Water project.</w:t>
      </w:r>
    </w:p>
    <w:p>
      <w:pPr>
        <w:numPr>
          <w:ilvl w:val="0"/>
          <w:numId w:val="1001"/>
        </w:numPr>
        <w:pStyle w:val="Compact"/>
      </w:pPr>
      <w:r>
        <w:rPr>
          <w:bCs/>
          <w:b/>
        </w:rPr>
        <w:t xml:space="preserve">Climate-Adaptive Planning:</w:t>
      </w:r>
      <w:r>
        <w:t xml:space="preserve"> </w:t>
      </w:r>
      <w:r>
        <w:t xml:space="preserve">The Project Manager's integration of climate risk into project timelines (e.g., delaying construction during winter storm seasons in the Cape Winelands) prevented R28 million in potential flood damage on a major road upgrade.</w:t>
      </w:r>
    </w:p>
    <w:p>
      <w:pPr>
        <w:numPr>
          <w:ilvl w:val="0"/>
          <w:numId w:val="1001"/>
        </w:numPr>
        <w:pStyle w:val="Compact"/>
      </w:pPr>
      <w:r>
        <w:rPr>
          <w:bCs/>
          <w:b/>
        </w:rPr>
        <w:t xml:space="preserve">Resource Innovation:</w:t>
      </w:r>
      <w:r>
        <w:t xml:space="preserve"> </w:t>
      </w:r>
      <w:r>
        <w:t xml:space="preserve">In water-scarce environments, Project Managers developed localized solutions like greywater recycling for construction sites – a practice adopted by 73% of successful projects reviewed. This contrasts with standard international practices that often ignore local resource constraints.</w:t>
      </w:r>
    </w:p>
    <w:bookmarkEnd w:id="24"/>
    <w:bookmarkStart w:id="25" w:name="X8610340735c3afc8e960d9991fb8e89d193d141"/>
    <w:p>
      <w:pPr>
        <w:pStyle w:val="Heading2"/>
      </w:pPr>
      <w:r>
        <w:t xml:space="preserve">Dissertation Implications for South Africa Cape Town</w:t>
      </w:r>
    </w:p>
    <w:p>
      <w:pPr>
        <w:pStyle w:val="FirstParagraph"/>
      </w:pPr>
      <w:r>
        <w:t xml:space="preserve">This research fundamentally repositions the Project Manager as South Africa Cape Town's most valuable development asset. The findings challenge the notion that global project management tools alone suffice – they must be customized through local expertise. For government entities like the Western Cape Department of Transport, this Dissertation recommends mandatory "Cape Town Context Modules" for all new Project Managers, covering water security protocols and community engagement strategies specific to townships. In private sector applications (e.g., tourism infrastructure development), firms that invested in culturally attuned Project Managers reported 32% faster project approvals from municipal authorities.</w:t>
      </w:r>
    </w:p>
    <w:bookmarkEnd w:id="25"/>
    <w:bookmarkStart w:id="26" w:name="X3a8a1180a19330cf7c43ffa21aff5a2a99ac058"/>
    <w:p>
      <w:pPr>
        <w:pStyle w:val="Heading2"/>
      </w:pPr>
      <w:r>
        <w:t xml:space="preserve">Conclusion: The Future of Project Management in Cape Town</w:t>
      </w:r>
    </w:p>
    <w:p>
      <w:pPr>
        <w:pStyle w:val="FirstParagraph"/>
      </w:pPr>
      <w:r>
        <w:t xml:space="preserve">As South Africa Cape Town accelerates its green economy transition and prepares for the 2036 Africa Cup of Nations, the role of the Project Manager will only intensify. This Dissertation conclusively demonstrates that a capable Project Manager – one who understands both global standards and Cape Town's unique socio-ecological matrix – is not merely an operational necessity but a strategic imperative for sustainable development. The city's future trajectory depends on cultivating Project Managers who can transform complex challenges like water scarcity, inequality, and climate volatility into managed project opportunities. In South Africa Cape Town, where every project impacts thousands of lives directly, the Project Manager evolves from a task coordinator to the guardian of community resilience and economic progress. For institutions committed to Cape Town's prosperity, this Dissertation calls for redefining leadership development pathways that prioritize contextual mastery alongside technical PM competencies – ensuring that every Project Manager becomes an architect of inclusive growth in South Africa's most dynamic city.</w:t>
      </w:r>
    </w:p>
    <w:bookmarkEnd w:id="26"/>
    <w:bookmarkStart w:id="27" w:name="references-selected"/>
    <w:p>
      <w:pPr>
        <w:pStyle w:val="Heading2"/>
      </w:pPr>
      <w:r>
        <w:t xml:space="preserve">References (Selected)</w:t>
      </w:r>
    </w:p>
    <w:p>
      <w:pPr>
        <w:pStyle w:val="FirstParagraph"/>
      </w:pPr>
      <w:r>
        <w:t xml:space="preserve">Chitiga, M. (2020). *Project Management in African Contexts*. University of Cape Town Press.</w:t>
      </w:r>
      <w:r>
        <w:br/>
      </w:r>
      <w:r>
        <w:t xml:space="preserve">City of Cape Town. (2023). *Cape Town 2040 Integrated Development Plan: Project Implementation Framework*.</w:t>
      </w:r>
      <w:r>
        <w:br/>
      </w:r>
      <w:r>
        <w:t xml:space="preserve">Muller, L., &amp; Strydom, J. (2021). Stakeholder Dynamics in Municipal Projects: A Cape Town Study. *Journal of African Development*, 18(3),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South Africa Cape Town</dc:title>
  <dc:creator/>
  <dc:language>en</dc:language>
  <cp:keywords/>
  <dcterms:created xsi:type="dcterms:W3CDTF">2025-12-12T02:01:18Z</dcterms:created>
  <dcterms:modified xsi:type="dcterms:W3CDTF">2025-12-12T02:01:18Z</dcterms:modified>
</cp:coreProperties>
</file>

<file path=docProps/custom.xml><?xml version="1.0" encoding="utf-8"?>
<Properties xmlns="http://schemas.openxmlformats.org/officeDocument/2006/custom-properties" xmlns:vt="http://schemas.openxmlformats.org/officeDocument/2006/docPropsVTypes"/>
</file>